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02" w:rsidRDefault="0007038E" w:rsidP="002B62B4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3829AD">
        <w:rPr>
          <w:rFonts w:cs="B Titr" w:hint="cs"/>
          <w:b/>
          <w:bCs/>
          <w:sz w:val="28"/>
          <w:szCs w:val="28"/>
          <w:rtl/>
        </w:rPr>
        <w:t>«</w:t>
      </w:r>
      <w:r w:rsidR="002B62B4">
        <w:rPr>
          <w:rFonts w:cs="B Titr" w:hint="cs"/>
          <w:b/>
          <w:bCs/>
          <w:sz w:val="28"/>
          <w:szCs w:val="28"/>
          <w:rtl/>
        </w:rPr>
        <w:t>برنامه سخنرانی</w:t>
      </w:r>
      <w:r w:rsidR="00FC2127">
        <w:rPr>
          <w:rFonts w:cs="B Titr" w:hint="cs"/>
          <w:b/>
          <w:bCs/>
          <w:sz w:val="28"/>
          <w:szCs w:val="28"/>
          <w:rtl/>
        </w:rPr>
        <w:t>‌های هفته پژوهش</w:t>
      </w:r>
      <w:r w:rsidR="00F204A0">
        <w:rPr>
          <w:rFonts w:cs="B Titr" w:hint="cs"/>
          <w:b/>
          <w:bCs/>
          <w:sz w:val="28"/>
          <w:szCs w:val="28"/>
          <w:rtl/>
        </w:rPr>
        <w:t xml:space="preserve"> پژوهشکده دانشنامه‌نگاری</w:t>
      </w:r>
      <w:r w:rsidRPr="003829AD">
        <w:rPr>
          <w:rFonts w:cs="B Titr" w:hint="cs"/>
          <w:b/>
          <w:bCs/>
          <w:sz w:val="28"/>
          <w:szCs w:val="28"/>
          <w:rtl/>
        </w:rPr>
        <w:t>»</w:t>
      </w:r>
    </w:p>
    <w:p w:rsidR="00112C58" w:rsidRPr="002A7378" w:rsidRDefault="00AC6EBB" w:rsidP="005F3908">
      <w:pPr>
        <w:spacing w:after="0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یک</w:t>
      </w:r>
      <w:r w:rsidR="0055148E">
        <w:rPr>
          <w:rFonts w:cs="B Lotus" w:hint="cs"/>
          <w:b/>
          <w:bCs/>
          <w:sz w:val="28"/>
          <w:szCs w:val="28"/>
          <w:rtl/>
        </w:rPr>
        <w:t xml:space="preserve">شنبه </w:t>
      </w:r>
      <w:r w:rsidR="00A157E4">
        <w:rPr>
          <w:rFonts w:cs="B Lotus" w:hint="cs"/>
          <w:b/>
          <w:bCs/>
          <w:sz w:val="28"/>
          <w:szCs w:val="28"/>
          <w:rtl/>
        </w:rPr>
        <w:t>2</w:t>
      </w:r>
      <w:r>
        <w:rPr>
          <w:rFonts w:cs="B Lotus" w:hint="cs"/>
          <w:b/>
          <w:bCs/>
          <w:sz w:val="28"/>
          <w:szCs w:val="28"/>
          <w:rtl/>
        </w:rPr>
        <w:t>3 الی سه‌شنبه 25</w:t>
      </w:r>
      <w:r w:rsidR="002B62B4">
        <w:rPr>
          <w:rFonts w:cs="B Lotus" w:hint="cs"/>
          <w:b/>
          <w:bCs/>
          <w:sz w:val="28"/>
          <w:szCs w:val="28"/>
          <w:rtl/>
        </w:rPr>
        <w:t xml:space="preserve"> </w:t>
      </w:r>
      <w:r w:rsidR="0055148E">
        <w:rPr>
          <w:rFonts w:cs="B Lotus" w:hint="cs"/>
          <w:b/>
          <w:bCs/>
          <w:sz w:val="28"/>
          <w:szCs w:val="28"/>
          <w:rtl/>
        </w:rPr>
        <w:t>آذر</w:t>
      </w:r>
      <w:r w:rsidR="002B62B4">
        <w:rPr>
          <w:rFonts w:cs="B Lotus" w:hint="cs"/>
          <w:b/>
          <w:bCs/>
          <w:sz w:val="28"/>
          <w:szCs w:val="28"/>
          <w:rtl/>
        </w:rPr>
        <w:t>ماه</w:t>
      </w:r>
      <w:r>
        <w:rPr>
          <w:rFonts w:cs="B Lotus" w:hint="cs"/>
          <w:b/>
          <w:bCs/>
          <w:sz w:val="28"/>
          <w:szCs w:val="28"/>
          <w:rtl/>
        </w:rPr>
        <w:t xml:space="preserve"> 1404</w:t>
      </w:r>
    </w:p>
    <w:p w:rsidR="0068223B" w:rsidRPr="006B48B7" w:rsidRDefault="00BD0EB7" w:rsidP="00BD0EB7">
      <w:pPr>
        <w:spacing w:after="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Style w:val="Strong"/>
          <w:rFonts w:cs="B Nazanin" w:hint="cs"/>
          <w:color w:val="000000"/>
          <w:sz w:val="27"/>
          <w:szCs w:val="27"/>
          <w:rtl/>
        </w:rPr>
        <w:t>«ایران جهانی و جهان ایرانی: نسبت تمدن ایران باستان با ایران معاصر در چشم انداز انقلاب اسلامی</w:t>
      </w:r>
      <w:r>
        <w:rPr>
          <w:rFonts w:cs="B Nazanin" w:hint="cs"/>
          <w:color w:val="000000"/>
          <w:sz w:val="27"/>
          <w:szCs w:val="27"/>
          <w:rtl/>
        </w:rPr>
        <w:t>»</w:t>
      </w:r>
    </w:p>
    <w:p w:rsidR="00E34321" w:rsidRPr="00E34321" w:rsidRDefault="00E34321">
      <w:pPr>
        <w:rPr>
          <w:rFonts w:cs="B Mitra"/>
          <w:b/>
          <w:bCs/>
          <w:sz w:val="2"/>
          <w:szCs w:val="2"/>
        </w:rPr>
      </w:pPr>
    </w:p>
    <w:tbl>
      <w:tblPr>
        <w:tblStyle w:val="TableGrid"/>
        <w:bidiVisual/>
        <w:tblW w:w="15390" w:type="dxa"/>
        <w:jc w:val="center"/>
        <w:tblLayout w:type="fixed"/>
        <w:tblLook w:val="00A0" w:firstRow="1" w:lastRow="0" w:firstColumn="1" w:lastColumn="0" w:noHBand="0" w:noVBand="0"/>
      </w:tblPr>
      <w:tblGrid>
        <w:gridCol w:w="2666"/>
        <w:gridCol w:w="1881"/>
        <w:gridCol w:w="2763"/>
        <w:gridCol w:w="8080"/>
      </w:tblGrid>
      <w:tr w:rsidR="00D27DB9" w:rsidRPr="00BD0EB7" w:rsidTr="007F4A38">
        <w:trPr>
          <w:trHeight w:val="529"/>
          <w:tblHeader/>
          <w:jc w:val="center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7DB9" w:rsidRPr="00BD0EB7" w:rsidRDefault="00112C58" w:rsidP="00D27DB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نشست</w:t>
            </w:r>
          </w:p>
        </w:tc>
        <w:tc>
          <w:tcPr>
            <w:tcW w:w="188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27DB9" w:rsidRPr="00BD0EB7" w:rsidRDefault="00112C58" w:rsidP="00D27DB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276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27DB9" w:rsidRPr="00BD0EB7" w:rsidRDefault="00D27DB9" w:rsidP="00D27DB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سخنران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7DB9" w:rsidRPr="00BD0EB7" w:rsidRDefault="00D27DB9" w:rsidP="00D27DB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عنوان سخنراني</w:t>
            </w:r>
          </w:p>
        </w:tc>
      </w:tr>
      <w:tr w:rsidR="00F62CCB" w:rsidRPr="00BD0EB7" w:rsidTr="007F4A38">
        <w:trPr>
          <w:trHeight w:val="499"/>
          <w:jc w:val="center"/>
        </w:trPr>
        <w:tc>
          <w:tcPr>
            <w:tcW w:w="1539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15390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5390"/>
            </w:tblGrid>
            <w:tr w:rsidR="00C313C8" w:rsidRPr="00BD0EB7" w:rsidTr="001E05E9">
              <w:trPr>
                <w:trHeight w:val="499"/>
                <w:jc w:val="center"/>
              </w:trPr>
              <w:tc>
                <w:tcPr>
                  <w:tcW w:w="15390" w:type="dxa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C313C8" w:rsidRPr="00BD0EB7" w:rsidRDefault="00C313C8" w:rsidP="007F4A38">
                  <w:pPr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BD0EB7">
                    <w:rPr>
                      <w:rFonts w:cs="B Mitra" w:hint="cs"/>
                      <w:sz w:val="28"/>
                      <w:szCs w:val="28"/>
                      <w:rtl/>
                    </w:rPr>
                    <w:t>9 الی 10/9 شروع مراسم با تلاوت آیاتی از قرآن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کریم</w:t>
                  </w:r>
                </w:p>
              </w:tc>
            </w:tr>
          </w:tbl>
          <w:p w:rsidR="00902E23" w:rsidRPr="00BD0EB7" w:rsidRDefault="00902E23" w:rsidP="00E1150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656AC" w:rsidRPr="00BD0EB7" w:rsidTr="007F4A38">
        <w:trPr>
          <w:trHeight w:val="395"/>
          <w:jc w:val="center"/>
        </w:trPr>
        <w:tc>
          <w:tcPr>
            <w:tcW w:w="2666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AC6EBB" w:rsidRPr="00BD0EB7" w:rsidRDefault="00AC6EBB" w:rsidP="0004696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یکشنبه 23 آذر</w:t>
            </w:r>
          </w:p>
          <w:p w:rsidR="00962297" w:rsidRDefault="00080DD2" w:rsidP="0004696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دبیر نشست</w:t>
            </w:r>
            <w:r w:rsidR="00C656AC"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080DD2" w:rsidRPr="001F77E7" w:rsidRDefault="001F77E7" w:rsidP="0004696A">
            <w:pPr>
              <w:jc w:val="center"/>
              <w:rPr>
                <w:rFonts w:cs="B Mitra"/>
                <w:b/>
                <w:bCs/>
                <w:rtl/>
              </w:rPr>
            </w:pPr>
            <w:r w:rsidRPr="001F77E7">
              <w:rPr>
                <w:rFonts w:cs="B Mitra" w:hint="cs"/>
                <w:b/>
                <w:bCs/>
                <w:rtl/>
              </w:rPr>
              <w:t>خانم دکتر افسانه زارعی</w:t>
            </w:r>
          </w:p>
          <w:p w:rsidR="00962297" w:rsidRPr="00BD0EB7" w:rsidRDefault="00962297" w:rsidP="00EC6DE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656AC" w:rsidRPr="00BD0EB7" w:rsidRDefault="001F1E8B" w:rsidP="001F1E8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 xml:space="preserve">10/9 </w:t>
            </w:r>
            <w:r w:rsidRPr="00BD0E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 xml:space="preserve"> 40/9</w:t>
            </w:r>
          </w:p>
        </w:tc>
        <w:tc>
          <w:tcPr>
            <w:tcW w:w="27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656AC" w:rsidRPr="00BD0EB7" w:rsidRDefault="00AC6EBB" w:rsidP="00E1150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اصغر اسمعیلی</w:t>
            </w:r>
          </w:p>
        </w:tc>
        <w:tc>
          <w:tcPr>
            <w:tcW w:w="808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6AC" w:rsidRPr="00BD0EB7" w:rsidRDefault="00AC6EBB" w:rsidP="00AC6EB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خیرات حسان، دایر</w:t>
            </w:r>
            <w:r w:rsidRPr="00BD0EB7">
              <w:rPr>
                <w:rFonts w:cs="B Badr" w:hint="cs"/>
                <w:color w:val="000000"/>
                <w:sz w:val="28"/>
                <w:szCs w:val="28"/>
                <w:rtl/>
              </w:rPr>
              <w:t>ة</w:t>
            </w: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‌المعارف‌گونه‌ای از عصر</w:t>
            </w:r>
            <w:r w:rsidRPr="00BD0EB7">
              <w:rPr>
                <w:rFonts w:ascii="Cambria" w:hAnsi="Cambria" w:cs="Cambria" w:hint="cs"/>
                <w:color w:val="000000"/>
                <w:sz w:val="28"/>
                <w:szCs w:val="28"/>
                <w:rtl/>
              </w:rPr>
              <w:t> </w:t>
            </w: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قاجار</w:t>
            </w:r>
          </w:p>
        </w:tc>
      </w:tr>
      <w:tr w:rsidR="00C656AC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  <w:vAlign w:val="center"/>
          </w:tcPr>
          <w:p w:rsidR="00C656AC" w:rsidRPr="00BD0EB7" w:rsidRDefault="00C656AC" w:rsidP="00C656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C656AC" w:rsidRPr="00BD0EB7" w:rsidRDefault="001F1E8B" w:rsidP="001F1E8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 xml:space="preserve">40/9 </w:t>
            </w:r>
            <w:r w:rsidRPr="00BD0E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 xml:space="preserve"> 10/10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C656AC" w:rsidRPr="00BD0EB7" w:rsidRDefault="00AC6EBB" w:rsidP="00C656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مریم کامیار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656AC" w:rsidRPr="00BD0EB7" w:rsidRDefault="00AC6EBB" w:rsidP="00C656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هنر چگونه اثر می‌کند؟</w:t>
            </w:r>
          </w:p>
        </w:tc>
      </w:tr>
      <w:tr w:rsidR="00962CA9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962CA9" w:rsidRPr="00BD0EB7" w:rsidRDefault="00962CA9" w:rsidP="00962CA9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vAlign w:val="center"/>
          </w:tcPr>
          <w:p w:rsidR="00962CA9" w:rsidRPr="00BD0EB7" w:rsidRDefault="001F1E8B" w:rsidP="001F1E8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 xml:space="preserve">10/10 </w:t>
            </w:r>
            <w:r w:rsidRPr="00BD0E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 xml:space="preserve"> 40/10</w:t>
            </w:r>
          </w:p>
        </w:tc>
        <w:tc>
          <w:tcPr>
            <w:tcW w:w="2763" w:type="dxa"/>
            <w:vAlign w:val="center"/>
          </w:tcPr>
          <w:p w:rsidR="00962CA9" w:rsidRPr="00BD0EB7" w:rsidRDefault="001F1E8B" w:rsidP="001F1E8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مهدی بنایی جهرمی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CA9" w:rsidRPr="00BD0EB7" w:rsidRDefault="001F1E8B" w:rsidP="00962CA9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ایران معاصر و پژوهش خودآگاه</w:t>
            </w:r>
          </w:p>
        </w:tc>
      </w:tr>
      <w:tr w:rsidR="00962CA9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962CA9" w:rsidRPr="00BD0EB7" w:rsidRDefault="00962CA9" w:rsidP="00962CA9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vAlign w:val="center"/>
          </w:tcPr>
          <w:p w:rsidR="00962CA9" w:rsidRPr="00BD0EB7" w:rsidRDefault="001F1E8B" w:rsidP="001F1E8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 xml:space="preserve">40/10 </w:t>
            </w:r>
            <w:r w:rsidRPr="00BD0E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 xml:space="preserve"> 10/11</w:t>
            </w:r>
          </w:p>
        </w:tc>
        <w:tc>
          <w:tcPr>
            <w:tcW w:w="2763" w:type="dxa"/>
            <w:vAlign w:val="center"/>
          </w:tcPr>
          <w:p w:rsidR="00962CA9" w:rsidRPr="00BD0EB7" w:rsidRDefault="001F1E8B" w:rsidP="00E1150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مانی کلانی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:rsidR="00962CA9" w:rsidRPr="00BD0EB7" w:rsidRDefault="001F1E8B" w:rsidP="001F1E8B">
            <w:pPr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درآمدی بر نظریه کل‌گرای کن ویلبر؛ چگونه رشد و رهایی من پژوهشگر، جایگزین تضاد و درگیری‌ام با دیگری می‌شود؟</w:t>
            </w:r>
          </w:p>
        </w:tc>
      </w:tr>
      <w:tr w:rsidR="00962CA9" w:rsidRPr="00BD0EB7" w:rsidTr="007F4A38">
        <w:trPr>
          <w:trHeight w:val="321"/>
          <w:jc w:val="center"/>
        </w:trPr>
        <w:tc>
          <w:tcPr>
            <w:tcW w:w="1539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6695" w:rsidRPr="00BD0EB7" w:rsidRDefault="003E6695" w:rsidP="007F4A38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8 الی 10/8 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>شروع مراسم با تلاوت آیاتی از قرآن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کریم</w:t>
            </w:r>
          </w:p>
          <w:p w:rsidR="00962CA9" w:rsidRPr="00144A62" w:rsidRDefault="00962CA9" w:rsidP="00962CA9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</w:rPr>
            </w:pPr>
          </w:p>
        </w:tc>
      </w:tr>
      <w:tr w:rsidR="005F3908" w:rsidRPr="00BD0EB7" w:rsidTr="007F4A38">
        <w:trPr>
          <w:trHeight w:val="20"/>
          <w:jc w:val="center"/>
        </w:trPr>
        <w:tc>
          <w:tcPr>
            <w:tcW w:w="2666" w:type="dxa"/>
            <w:vMerge w:val="restart"/>
            <w:tcBorders>
              <w:left w:val="single" w:sz="12" w:space="0" w:color="auto"/>
            </w:tcBorders>
            <w:vAlign w:val="center"/>
          </w:tcPr>
          <w:p w:rsidR="003E6695" w:rsidRDefault="003E6695" w:rsidP="003E669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</w:t>
            </w:r>
            <w:r w:rsidR="00C313C8"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شنبه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24 آذر</w:t>
            </w:r>
          </w:p>
          <w:p w:rsidR="00C313C8" w:rsidRDefault="00C313C8" w:rsidP="003E669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دبیر نشست</w:t>
            </w: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C313C8" w:rsidRPr="001F77E7" w:rsidRDefault="00C313C8" w:rsidP="00C313C8">
            <w:pPr>
              <w:jc w:val="center"/>
              <w:rPr>
                <w:rFonts w:cs="B Mitra"/>
                <w:b/>
                <w:bCs/>
                <w:rtl/>
              </w:rPr>
            </w:pPr>
            <w:r w:rsidRPr="001F77E7">
              <w:rPr>
                <w:rFonts w:cs="B Mitra" w:hint="cs"/>
                <w:b/>
                <w:bCs/>
                <w:rtl/>
              </w:rPr>
              <w:t>خانم دکتر افسانه زارعی</w:t>
            </w:r>
          </w:p>
          <w:p w:rsidR="005F3908" w:rsidRPr="00BD0EB7" w:rsidRDefault="005F3908" w:rsidP="005F390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5F3908" w:rsidRPr="00BD0EB7" w:rsidRDefault="003E6695" w:rsidP="003E66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10/8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40/8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5F3908" w:rsidRPr="00BD0EB7" w:rsidRDefault="003E6695" w:rsidP="003E66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دکترمحمدعلی سلمانی ندوشن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F3908" w:rsidRPr="00FF6AFB" w:rsidRDefault="003E6695" w:rsidP="003E6695">
            <w:pPr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واژه‌گزینی در زبان فارسی: آیا فرهنگستان زبان و ادب فارسی، علمی رفتار می‌کند؟</w:t>
            </w:r>
          </w:p>
        </w:tc>
      </w:tr>
      <w:tr w:rsidR="005F3908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5F3908" w:rsidRPr="00BD0EB7" w:rsidRDefault="005F3908" w:rsidP="005F390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vAlign w:val="center"/>
          </w:tcPr>
          <w:p w:rsidR="005F3908" w:rsidRPr="00BD0EB7" w:rsidRDefault="003E6695" w:rsidP="005F390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40/8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10/9</w:t>
            </w:r>
          </w:p>
        </w:tc>
        <w:tc>
          <w:tcPr>
            <w:tcW w:w="2763" w:type="dxa"/>
            <w:vAlign w:val="center"/>
          </w:tcPr>
          <w:p w:rsidR="005F3908" w:rsidRPr="00BD0EB7" w:rsidRDefault="000A76B3" w:rsidP="005F390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وحید قهرمان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908" w:rsidRPr="00BD0EB7" w:rsidRDefault="000A76B3" w:rsidP="005F390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ملاحظاتی در باب ترجمه بینانشانه‌ای در عصر دیجیتال</w:t>
            </w:r>
          </w:p>
        </w:tc>
      </w:tr>
      <w:tr w:rsidR="000A76B3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0A76B3" w:rsidRPr="00BD0EB7" w:rsidRDefault="000A76B3" w:rsidP="000A76B3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vAlign w:val="center"/>
          </w:tcPr>
          <w:p w:rsidR="000A76B3" w:rsidRPr="00BD0EB7" w:rsidRDefault="003E6695" w:rsidP="000A76B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10/9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40/9</w:t>
            </w:r>
          </w:p>
        </w:tc>
        <w:tc>
          <w:tcPr>
            <w:tcW w:w="2763" w:type="dxa"/>
            <w:vAlign w:val="center"/>
          </w:tcPr>
          <w:p w:rsidR="000A76B3" w:rsidRPr="00BD0EB7" w:rsidRDefault="003E6695" w:rsidP="000A76B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گل‌اندام شریفی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:rsidR="000A76B3" w:rsidRPr="00BD0EB7" w:rsidRDefault="003E6695" w:rsidP="000A76B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بررسی اهمیت نگارش مقالات مروری در رشته‌های علمی</w:t>
            </w:r>
          </w:p>
        </w:tc>
      </w:tr>
      <w:tr w:rsidR="000A76B3" w:rsidRPr="00BD0EB7" w:rsidTr="007F4A38">
        <w:trPr>
          <w:trHeight w:val="20"/>
          <w:jc w:val="center"/>
        </w:trPr>
        <w:tc>
          <w:tcPr>
            <w:tcW w:w="153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76B3" w:rsidRPr="003E6695" w:rsidRDefault="003E6695" w:rsidP="007F4A38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8 الی 10/8 </w:t>
            </w:r>
            <w:r w:rsidRPr="00BD0EB7">
              <w:rPr>
                <w:rFonts w:cs="B Mitra" w:hint="cs"/>
                <w:sz w:val="28"/>
                <w:szCs w:val="28"/>
                <w:rtl/>
              </w:rPr>
              <w:t>شروع مراسم با تلاوت آیاتی از قرآن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کریم</w:t>
            </w:r>
          </w:p>
        </w:tc>
      </w:tr>
      <w:tr w:rsidR="007F4A38" w:rsidRPr="00BD0EB7" w:rsidTr="007F4A38">
        <w:trPr>
          <w:trHeight w:val="360"/>
          <w:jc w:val="center"/>
        </w:trPr>
        <w:tc>
          <w:tcPr>
            <w:tcW w:w="2666" w:type="dxa"/>
            <w:vMerge w:val="restart"/>
            <w:tcBorders>
              <w:left w:val="single" w:sz="12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>سه‌شنبه 25 آذر</w:t>
            </w:r>
          </w:p>
          <w:p w:rsidR="007F4A38" w:rsidRDefault="007F4A38" w:rsidP="007F4A38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دبیر نشست</w:t>
            </w:r>
            <w:r w:rsidRPr="00BD0EB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7F4A38" w:rsidRPr="00080DD2" w:rsidRDefault="007F4A38" w:rsidP="007F4A38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F77E7">
              <w:rPr>
                <w:rFonts w:cs="B Mitra" w:hint="cs"/>
                <w:b/>
                <w:bCs/>
                <w:rtl/>
              </w:rPr>
              <w:t>خانم دکتر افسانه زارعی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7F4A38" w:rsidRPr="00BD0EB7" w:rsidRDefault="007F4A38" w:rsidP="002045F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10/8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045FB">
              <w:rPr>
                <w:rFonts w:cs="B Mitra" w:hint="cs"/>
                <w:sz w:val="28"/>
                <w:szCs w:val="28"/>
                <w:rtl/>
              </w:rPr>
              <w:t>30</w:t>
            </w:r>
            <w:r>
              <w:rPr>
                <w:rFonts w:cs="B Mitra" w:hint="cs"/>
                <w:sz w:val="28"/>
                <w:szCs w:val="28"/>
                <w:rtl/>
              </w:rPr>
              <w:t>/8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ریما مرشد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A38" w:rsidRPr="004D44BA" w:rsidRDefault="007F4A38" w:rsidP="007F4A38">
            <w:pPr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ایران و جهان در مسیر ایمن‌سازی، معرفی و مرور کتاب تاریخ واکسن و سرم در ایران</w:t>
            </w:r>
          </w:p>
        </w:tc>
      </w:tr>
      <w:tr w:rsidR="007F4A38" w:rsidRPr="00BD0EB7" w:rsidTr="007F4A38">
        <w:trPr>
          <w:trHeight w:val="15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7F4A38" w:rsidRPr="00BD0EB7" w:rsidRDefault="007F4A38" w:rsidP="007F4A38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7F4A38" w:rsidRPr="00BD0EB7" w:rsidRDefault="002045FB" w:rsidP="00B50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  <w:r w:rsidR="007F4A38">
              <w:rPr>
                <w:rFonts w:cs="B Mitra" w:hint="cs"/>
                <w:sz w:val="28"/>
                <w:szCs w:val="28"/>
                <w:rtl/>
              </w:rPr>
              <w:t xml:space="preserve">0/8 </w:t>
            </w:r>
            <w:r w:rsidR="007F4A3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B5027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50/8</w:t>
            </w:r>
            <w:r w:rsidR="007F4A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محسن بهلولی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زبان دایر</w:t>
            </w:r>
            <w:r w:rsidRPr="00BD0EB7">
              <w:rPr>
                <w:rFonts w:cs="B Badr" w:hint="cs"/>
                <w:color w:val="000000"/>
                <w:sz w:val="28"/>
                <w:szCs w:val="28"/>
                <w:rtl/>
              </w:rPr>
              <w:t>ة</w:t>
            </w: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المعارف</w:t>
            </w:r>
          </w:p>
        </w:tc>
      </w:tr>
      <w:tr w:rsidR="007F4A38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</w:tcBorders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7F4A38" w:rsidRPr="00BD0EB7" w:rsidRDefault="00B50272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50/8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20/9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sz w:val="28"/>
                <w:szCs w:val="28"/>
                <w:rtl/>
              </w:rPr>
              <w:t>دکتر نازیلا دریایی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D0EB7">
              <w:rPr>
                <w:rFonts w:cs="B Mitra" w:hint="cs"/>
                <w:color w:val="000000"/>
                <w:sz w:val="28"/>
                <w:szCs w:val="28"/>
                <w:rtl/>
              </w:rPr>
              <w:t>قالی ایرانی، روحی در ساحت زندگی</w:t>
            </w:r>
          </w:p>
        </w:tc>
      </w:tr>
      <w:tr w:rsidR="007F4A38" w:rsidRPr="00BD0EB7" w:rsidTr="007F4A38">
        <w:trPr>
          <w:trHeight w:val="20"/>
          <w:jc w:val="center"/>
        </w:trPr>
        <w:tc>
          <w:tcPr>
            <w:tcW w:w="266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7F4A38" w:rsidRPr="00BD0EB7" w:rsidRDefault="00B50272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20/9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50/9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افسانه زارعی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4A38" w:rsidRPr="00BD0EB7" w:rsidRDefault="007F4A38" w:rsidP="007F4A3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0A688E">
              <w:rPr>
                <w:rFonts w:cs="B Mitra"/>
                <w:sz w:val="28"/>
                <w:szCs w:val="28"/>
                <w:rtl/>
              </w:rPr>
              <w:t>تفکر م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 w:rsidRPr="000A688E">
              <w:rPr>
                <w:rFonts w:cs="B Mitra" w:hint="eastAsia"/>
                <w:sz w:val="28"/>
                <w:szCs w:val="28"/>
                <w:rtl/>
              </w:rPr>
              <w:t>ان</w:t>
            </w:r>
            <w:r w:rsidRPr="000A688E">
              <w:rPr>
                <w:rFonts w:cs="B Mitra"/>
                <w:sz w:val="28"/>
                <w:szCs w:val="28"/>
                <w:rtl/>
              </w:rPr>
              <w:t xml:space="preserve"> منطق و احساس: بازخوان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 w:rsidRPr="000A688E">
              <w:rPr>
                <w:rFonts w:cs="B Mitra"/>
                <w:sz w:val="28"/>
                <w:szCs w:val="28"/>
                <w:rtl/>
              </w:rPr>
              <w:t xml:space="preserve"> فلسفه برا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 w:rsidRPr="000A688E">
              <w:rPr>
                <w:rFonts w:cs="B Mitra"/>
                <w:sz w:val="28"/>
                <w:szCs w:val="28"/>
                <w:rtl/>
              </w:rPr>
              <w:t xml:space="preserve"> کودکان از منظر رمان ماجرا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 w:rsidRPr="000A688E">
              <w:rPr>
                <w:rFonts w:cs="B Mitra"/>
                <w:sz w:val="28"/>
                <w:szCs w:val="28"/>
                <w:rtl/>
              </w:rPr>
              <w:t xml:space="preserve"> عج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 w:rsidRPr="000A688E">
              <w:rPr>
                <w:rFonts w:cs="B Mitra" w:hint="eastAsia"/>
                <w:sz w:val="28"/>
                <w:szCs w:val="28"/>
                <w:rtl/>
              </w:rPr>
              <w:t>ب</w:t>
            </w:r>
            <w:r w:rsidRPr="000A688E">
              <w:rPr>
                <w:rFonts w:cs="B Mitra"/>
                <w:sz w:val="28"/>
                <w:szCs w:val="28"/>
                <w:rtl/>
              </w:rPr>
              <w:t xml:space="preserve"> سگ</w:t>
            </w:r>
            <w:r w:rsidRPr="000A688E">
              <w:rPr>
                <w:rFonts w:cs="B Mitra" w:hint="cs"/>
                <w:sz w:val="28"/>
                <w:szCs w:val="28"/>
                <w:rtl/>
              </w:rPr>
              <w:t>ی</w:t>
            </w:r>
            <w:r>
              <w:rPr>
                <w:rFonts w:cs="B Mitra"/>
                <w:sz w:val="28"/>
                <w:szCs w:val="28"/>
                <w:rtl/>
              </w:rPr>
              <w:t xml:space="preserve"> در شب</w:t>
            </w:r>
          </w:p>
        </w:tc>
      </w:tr>
    </w:tbl>
    <w:p w:rsidR="00BD0EB7" w:rsidRPr="00144A62" w:rsidRDefault="00BD0EB7" w:rsidP="005A4A1A">
      <w:pPr>
        <w:spacing w:before="240" w:after="0"/>
        <w:jc w:val="center"/>
        <w:rPr>
          <w:rFonts w:cs="B Lotus"/>
          <w:b/>
          <w:bCs/>
          <w:sz w:val="4"/>
          <w:szCs w:val="4"/>
          <w:rtl/>
        </w:rPr>
      </w:pPr>
    </w:p>
    <w:p w:rsidR="00962297" w:rsidRDefault="002A7378" w:rsidP="00B50272">
      <w:pPr>
        <w:spacing w:before="240" w:after="0"/>
        <w:jc w:val="center"/>
        <w:rPr>
          <w:rFonts w:cs="B Lotus"/>
          <w:sz w:val="28"/>
          <w:szCs w:val="28"/>
          <w:rtl/>
        </w:rPr>
      </w:pPr>
      <w:r w:rsidRPr="002A7378">
        <w:rPr>
          <w:rFonts w:cs="B Lotus" w:hint="cs"/>
          <w:b/>
          <w:bCs/>
          <w:sz w:val="28"/>
          <w:szCs w:val="28"/>
          <w:rtl/>
        </w:rPr>
        <w:t xml:space="preserve">مکان برگزاری: </w:t>
      </w:r>
      <w:r w:rsidR="002B62B4">
        <w:rPr>
          <w:rFonts w:cs="B Lotus" w:hint="cs"/>
          <w:b/>
          <w:bCs/>
          <w:sz w:val="28"/>
          <w:szCs w:val="28"/>
          <w:rtl/>
        </w:rPr>
        <w:t xml:space="preserve">سعادت آباد، بلوار فرهنگ، خیابان داود رشیدی، بن‌بست دانش، پلاک 1، طبقه چهارم، سالن </w:t>
      </w:r>
      <w:r w:rsidR="00B50272">
        <w:rPr>
          <w:rFonts w:cs="B Lotus" w:hint="cs"/>
          <w:b/>
          <w:bCs/>
          <w:sz w:val="28"/>
          <w:szCs w:val="28"/>
          <w:rtl/>
        </w:rPr>
        <w:t>اجتماعات</w:t>
      </w:r>
      <w:bookmarkStart w:id="0" w:name="_GoBack"/>
      <w:bookmarkEnd w:id="0"/>
    </w:p>
    <w:p w:rsidR="00C656AC" w:rsidRPr="002C670F" w:rsidRDefault="00C656AC" w:rsidP="002C670F">
      <w:pPr>
        <w:rPr>
          <w:sz w:val="2"/>
          <w:szCs w:val="2"/>
        </w:rPr>
      </w:pPr>
    </w:p>
    <w:sectPr w:rsidR="00C656AC" w:rsidRPr="002C670F" w:rsidSect="004C45AC">
      <w:pgSz w:w="16838" w:h="11906" w:orient="landscape"/>
      <w:pgMar w:top="397" w:right="1077" w:bottom="397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54" w:rsidRDefault="00545654" w:rsidP="004C45AC">
      <w:pPr>
        <w:spacing w:after="0" w:line="240" w:lineRule="auto"/>
      </w:pPr>
      <w:r>
        <w:separator/>
      </w:r>
    </w:p>
  </w:endnote>
  <w:endnote w:type="continuationSeparator" w:id="0">
    <w:p w:rsidR="00545654" w:rsidRDefault="00545654" w:rsidP="004C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54" w:rsidRDefault="00545654" w:rsidP="004C45AC">
      <w:pPr>
        <w:spacing w:after="0" w:line="240" w:lineRule="auto"/>
      </w:pPr>
      <w:r>
        <w:separator/>
      </w:r>
    </w:p>
  </w:footnote>
  <w:footnote w:type="continuationSeparator" w:id="0">
    <w:p w:rsidR="00545654" w:rsidRDefault="00545654" w:rsidP="004C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5"/>
    <w:rsid w:val="000047C1"/>
    <w:rsid w:val="00012A23"/>
    <w:rsid w:val="0004696A"/>
    <w:rsid w:val="000572A9"/>
    <w:rsid w:val="0007038E"/>
    <w:rsid w:val="00070A6F"/>
    <w:rsid w:val="00080DD2"/>
    <w:rsid w:val="00091C8A"/>
    <w:rsid w:val="000A2183"/>
    <w:rsid w:val="000A688E"/>
    <w:rsid w:val="000A76B3"/>
    <w:rsid w:val="000C69C3"/>
    <w:rsid w:val="000E7211"/>
    <w:rsid w:val="000F1DE2"/>
    <w:rsid w:val="000F7AC9"/>
    <w:rsid w:val="001055FD"/>
    <w:rsid w:val="00111D3D"/>
    <w:rsid w:val="00112C58"/>
    <w:rsid w:val="00130856"/>
    <w:rsid w:val="00135D25"/>
    <w:rsid w:val="00144A62"/>
    <w:rsid w:val="00167E6F"/>
    <w:rsid w:val="001769E7"/>
    <w:rsid w:val="00191A93"/>
    <w:rsid w:val="00195D47"/>
    <w:rsid w:val="001A2D7F"/>
    <w:rsid w:val="001B7CFE"/>
    <w:rsid w:val="001C4200"/>
    <w:rsid w:val="001E31AC"/>
    <w:rsid w:val="001F1E8B"/>
    <w:rsid w:val="001F77E7"/>
    <w:rsid w:val="002045FB"/>
    <w:rsid w:val="00213488"/>
    <w:rsid w:val="0021798E"/>
    <w:rsid w:val="00226300"/>
    <w:rsid w:val="002322A3"/>
    <w:rsid w:val="00234AAE"/>
    <w:rsid w:val="00246828"/>
    <w:rsid w:val="00247A58"/>
    <w:rsid w:val="0025379E"/>
    <w:rsid w:val="00295FFC"/>
    <w:rsid w:val="002A291E"/>
    <w:rsid w:val="002A7378"/>
    <w:rsid w:val="002B1E69"/>
    <w:rsid w:val="002B62B4"/>
    <w:rsid w:val="002C670F"/>
    <w:rsid w:val="002D3505"/>
    <w:rsid w:val="003061FA"/>
    <w:rsid w:val="00317C28"/>
    <w:rsid w:val="00357DBE"/>
    <w:rsid w:val="003662B3"/>
    <w:rsid w:val="003829AD"/>
    <w:rsid w:val="00397896"/>
    <w:rsid w:val="003A4375"/>
    <w:rsid w:val="003E6695"/>
    <w:rsid w:val="003F0B54"/>
    <w:rsid w:val="00433FA8"/>
    <w:rsid w:val="00493F05"/>
    <w:rsid w:val="004C45AC"/>
    <w:rsid w:val="004D44BA"/>
    <w:rsid w:val="00534D8E"/>
    <w:rsid w:val="00537B82"/>
    <w:rsid w:val="0054092A"/>
    <w:rsid w:val="00545654"/>
    <w:rsid w:val="00546B4D"/>
    <w:rsid w:val="0055148E"/>
    <w:rsid w:val="00555836"/>
    <w:rsid w:val="0056062E"/>
    <w:rsid w:val="00563DCE"/>
    <w:rsid w:val="005A4A1A"/>
    <w:rsid w:val="005C71D1"/>
    <w:rsid w:val="005E6314"/>
    <w:rsid w:val="005F3908"/>
    <w:rsid w:val="005F5A73"/>
    <w:rsid w:val="00613582"/>
    <w:rsid w:val="006579FF"/>
    <w:rsid w:val="0066094E"/>
    <w:rsid w:val="00670491"/>
    <w:rsid w:val="0068223B"/>
    <w:rsid w:val="00683AD1"/>
    <w:rsid w:val="006B0879"/>
    <w:rsid w:val="006B48B7"/>
    <w:rsid w:val="006F332B"/>
    <w:rsid w:val="00713231"/>
    <w:rsid w:val="00713DD0"/>
    <w:rsid w:val="00727966"/>
    <w:rsid w:val="00732FF1"/>
    <w:rsid w:val="007477A8"/>
    <w:rsid w:val="00765927"/>
    <w:rsid w:val="0079194E"/>
    <w:rsid w:val="00792433"/>
    <w:rsid w:val="00793A04"/>
    <w:rsid w:val="00794645"/>
    <w:rsid w:val="007A6F03"/>
    <w:rsid w:val="007F4A38"/>
    <w:rsid w:val="008543EB"/>
    <w:rsid w:val="00862CA1"/>
    <w:rsid w:val="0087478F"/>
    <w:rsid w:val="008775FA"/>
    <w:rsid w:val="008B0BCA"/>
    <w:rsid w:val="008C3DB2"/>
    <w:rsid w:val="008D0883"/>
    <w:rsid w:val="008E1200"/>
    <w:rsid w:val="0090082A"/>
    <w:rsid w:val="00902E23"/>
    <w:rsid w:val="00911AAB"/>
    <w:rsid w:val="009276CC"/>
    <w:rsid w:val="00935FB7"/>
    <w:rsid w:val="00950907"/>
    <w:rsid w:val="00956181"/>
    <w:rsid w:val="00962297"/>
    <w:rsid w:val="00962CA9"/>
    <w:rsid w:val="00975C7D"/>
    <w:rsid w:val="009D09AD"/>
    <w:rsid w:val="009E0130"/>
    <w:rsid w:val="009E5EC1"/>
    <w:rsid w:val="009E7BD2"/>
    <w:rsid w:val="00A157E4"/>
    <w:rsid w:val="00A273E6"/>
    <w:rsid w:val="00A3619E"/>
    <w:rsid w:val="00A85800"/>
    <w:rsid w:val="00A952C6"/>
    <w:rsid w:val="00AB151F"/>
    <w:rsid w:val="00AC36E6"/>
    <w:rsid w:val="00AC6EBB"/>
    <w:rsid w:val="00AD240D"/>
    <w:rsid w:val="00AE109D"/>
    <w:rsid w:val="00B25EE9"/>
    <w:rsid w:val="00B50272"/>
    <w:rsid w:val="00B57644"/>
    <w:rsid w:val="00B6006B"/>
    <w:rsid w:val="00B9210F"/>
    <w:rsid w:val="00BD0EB7"/>
    <w:rsid w:val="00BD1B7F"/>
    <w:rsid w:val="00C273D9"/>
    <w:rsid w:val="00C313C8"/>
    <w:rsid w:val="00C33E02"/>
    <w:rsid w:val="00C656AC"/>
    <w:rsid w:val="00C7212C"/>
    <w:rsid w:val="00C900E8"/>
    <w:rsid w:val="00C96877"/>
    <w:rsid w:val="00CA65BA"/>
    <w:rsid w:val="00CD0DB6"/>
    <w:rsid w:val="00CF00D6"/>
    <w:rsid w:val="00D27DB9"/>
    <w:rsid w:val="00D4475A"/>
    <w:rsid w:val="00D6651D"/>
    <w:rsid w:val="00D81983"/>
    <w:rsid w:val="00D833CC"/>
    <w:rsid w:val="00D87AD9"/>
    <w:rsid w:val="00D91C03"/>
    <w:rsid w:val="00DB3184"/>
    <w:rsid w:val="00DE07E7"/>
    <w:rsid w:val="00DE3F46"/>
    <w:rsid w:val="00E017BF"/>
    <w:rsid w:val="00E0536D"/>
    <w:rsid w:val="00E1150A"/>
    <w:rsid w:val="00E23357"/>
    <w:rsid w:val="00E23FCB"/>
    <w:rsid w:val="00E34321"/>
    <w:rsid w:val="00E4171F"/>
    <w:rsid w:val="00E44855"/>
    <w:rsid w:val="00E45F91"/>
    <w:rsid w:val="00E4619E"/>
    <w:rsid w:val="00E52CFB"/>
    <w:rsid w:val="00E54674"/>
    <w:rsid w:val="00E743ED"/>
    <w:rsid w:val="00E90545"/>
    <w:rsid w:val="00EB001F"/>
    <w:rsid w:val="00EB779E"/>
    <w:rsid w:val="00EC6DE1"/>
    <w:rsid w:val="00EE14EF"/>
    <w:rsid w:val="00F11863"/>
    <w:rsid w:val="00F204A0"/>
    <w:rsid w:val="00F31807"/>
    <w:rsid w:val="00F52B9E"/>
    <w:rsid w:val="00F62CCB"/>
    <w:rsid w:val="00FA0DC3"/>
    <w:rsid w:val="00FB7196"/>
    <w:rsid w:val="00FC2127"/>
    <w:rsid w:val="00FD28CE"/>
    <w:rsid w:val="00FE28E6"/>
    <w:rsid w:val="00FE39B4"/>
    <w:rsid w:val="00FF6AFB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7C21"/>
  <w15:docId w15:val="{578D858E-A53A-4878-996B-458FFD3D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AC"/>
  </w:style>
  <w:style w:type="paragraph" w:styleId="Footer">
    <w:name w:val="footer"/>
    <w:basedOn w:val="Normal"/>
    <w:link w:val="FooterChar"/>
    <w:uiPriority w:val="99"/>
    <w:unhideWhenUsed/>
    <w:rsid w:val="004C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AC"/>
  </w:style>
  <w:style w:type="character" w:styleId="Strong">
    <w:name w:val="Strong"/>
    <w:basedOn w:val="DefaultParagraphFont"/>
    <w:uiPriority w:val="22"/>
    <w:qFormat/>
    <w:rsid w:val="00BD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EDC0-6265-42F9-B75D-8341668B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HAJIZADEH</dc:creator>
  <cp:lastModifiedBy>Nastaran Hajizade</cp:lastModifiedBy>
  <cp:revision>11</cp:revision>
  <cp:lastPrinted>2025-12-10T05:45:00Z</cp:lastPrinted>
  <dcterms:created xsi:type="dcterms:W3CDTF">2025-12-07T09:49:00Z</dcterms:created>
  <dcterms:modified xsi:type="dcterms:W3CDTF">2025-12-10T05:46:00Z</dcterms:modified>
</cp:coreProperties>
</file>