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A1" w:rsidRDefault="00A22FA1">
      <w:pPr>
        <w:rPr>
          <w:rtl/>
        </w:rPr>
      </w:pPr>
    </w:p>
    <w:p w:rsidR="004A3F81" w:rsidRPr="004A3F81" w:rsidRDefault="004A3F81" w:rsidP="004A3F81">
      <w:pPr>
        <w:keepNext/>
        <w:keepLines/>
        <w:spacing w:before="1440" w:after="480" w:line="380" w:lineRule="exact"/>
        <w:jc w:val="center"/>
        <w:outlineLvl w:val="0"/>
        <w:rPr>
          <w:rFonts w:ascii="Times New Roman Bold" w:eastAsia="Times New Roman" w:hAnsi="Times New Roman Bold" w:cs="w_Zar Bold"/>
          <w:sz w:val="28"/>
          <w:szCs w:val="32"/>
          <w:rtl/>
          <w:lang w:val="x-none" w:eastAsia="x-none" w:bidi="ar-SA"/>
        </w:rPr>
      </w:pPr>
      <w:bookmarkStart w:id="0" w:name="_Toc535079311"/>
      <w:bookmarkStart w:id="1" w:name="_Toc536277585"/>
      <w:bookmarkStart w:id="2" w:name="_Toc54086366"/>
      <w:bookmarkStart w:id="3" w:name="_Toc64366312"/>
      <w:r w:rsidRPr="004A3F81">
        <w:rPr>
          <w:rFonts w:ascii="Times New Roman Bold" w:eastAsia="Times New Roman" w:hAnsi="Times New Roman Bold" w:cs="w_Zar Bold"/>
          <w:sz w:val="28"/>
          <w:szCs w:val="32"/>
          <w:rtl/>
          <w:lang w:val="x-none" w:eastAsia="x-none" w:bidi="ar-SA"/>
        </w:rPr>
        <w:t xml:space="preserve">فهرست </w:t>
      </w:r>
      <w:bookmarkEnd w:id="0"/>
      <w:bookmarkEnd w:id="1"/>
      <w:bookmarkEnd w:id="2"/>
      <w:bookmarkEnd w:id="3"/>
    </w:p>
    <w:p w:rsidR="004A3F81" w:rsidRPr="004A3F81" w:rsidRDefault="004A3F81" w:rsidP="004A3F81">
      <w:pPr>
        <w:tabs>
          <w:tab w:val="right" w:pos="5944"/>
        </w:tabs>
        <w:spacing w:before="120" w:after="0" w:line="380" w:lineRule="exact"/>
        <w:jc w:val="center"/>
        <w:rPr>
          <w:rFonts w:ascii="Times New Roman Bold" w:eastAsia="Times New Roman" w:hAnsi="Times New Roman Bold" w:cs="Arial"/>
          <w:b/>
          <w:bCs/>
          <w:caps/>
          <w:noProof/>
          <w:rtl/>
          <w:lang w:bidi="ar-SA"/>
        </w:rPr>
      </w:pPr>
      <w:r w:rsidRPr="004A3F81">
        <w:rPr>
          <w:rFonts w:ascii="IRTitr" w:eastAsia="Times New Roman" w:hAnsi="IRTitr" w:cs="IRTitr"/>
          <w:b/>
          <w:caps/>
          <w:sz w:val="20"/>
          <w:szCs w:val="24"/>
          <w:rtl/>
          <w:lang w:bidi="ar-SA"/>
        </w:rPr>
        <w:fldChar w:fldCharType="begin"/>
      </w:r>
      <w:r w:rsidRPr="004A3F81">
        <w:rPr>
          <w:rFonts w:ascii="IRTitr" w:eastAsia="Times New Roman" w:hAnsi="IRTitr" w:cs="IRTitr"/>
          <w:b/>
          <w:caps/>
          <w:sz w:val="20"/>
          <w:szCs w:val="24"/>
          <w:rtl/>
          <w:lang w:bidi="ar-SA"/>
        </w:rPr>
        <w:instrText xml:space="preserve"> </w:instrText>
      </w:r>
      <w:r w:rsidRPr="004A3F81">
        <w:rPr>
          <w:rFonts w:ascii="IRTitr" w:eastAsia="Times New Roman" w:hAnsi="IRTitr" w:cs="IRTitr"/>
          <w:b/>
          <w:caps/>
          <w:sz w:val="20"/>
          <w:szCs w:val="24"/>
          <w:lang w:bidi="ar-SA"/>
        </w:rPr>
        <w:instrText>TOC</w:instrText>
      </w:r>
      <w:r w:rsidRPr="004A3F81">
        <w:rPr>
          <w:rFonts w:ascii="IRTitr" w:eastAsia="Times New Roman" w:hAnsi="IRTitr" w:cs="IRTitr"/>
          <w:b/>
          <w:caps/>
          <w:sz w:val="20"/>
          <w:szCs w:val="24"/>
          <w:rtl/>
          <w:lang w:bidi="ar-SA"/>
        </w:rPr>
        <w:instrText xml:space="preserve"> \</w:instrText>
      </w:r>
      <w:r w:rsidRPr="004A3F81">
        <w:rPr>
          <w:rFonts w:ascii="IRTitr" w:eastAsia="Times New Roman" w:hAnsi="IRTitr" w:cs="IRTitr"/>
          <w:b/>
          <w:caps/>
          <w:sz w:val="20"/>
          <w:szCs w:val="24"/>
          <w:lang w:bidi="ar-SA"/>
        </w:rPr>
        <w:instrText>o "1-3" \u</w:instrText>
      </w:r>
      <w:r w:rsidRPr="004A3F81">
        <w:rPr>
          <w:rFonts w:ascii="IRTitr" w:eastAsia="Times New Roman" w:hAnsi="IRTitr" w:cs="IRTitr"/>
          <w:b/>
          <w:caps/>
          <w:sz w:val="20"/>
          <w:szCs w:val="24"/>
          <w:rtl/>
          <w:lang w:bidi="ar-SA"/>
        </w:rPr>
        <w:instrText xml:space="preserve"> </w:instrText>
      </w:r>
      <w:r w:rsidRPr="004A3F81">
        <w:rPr>
          <w:rFonts w:ascii="IRTitr" w:eastAsia="Times New Roman" w:hAnsi="IRTitr" w:cs="IRTitr"/>
          <w:b/>
          <w:caps/>
          <w:sz w:val="20"/>
          <w:szCs w:val="24"/>
          <w:rtl/>
          <w:lang w:bidi="ar-SA"/>
        </w:rPr>
        <w:fldChar w:fldCharType="separate"/>
      </w:r>
      <w:r w:rsidRPr="004A3F81">
        <w:rPr>
          <w:rFonts w:ascii="Times New Roman Bold" w:eastAsia="Times New Roman" w:hAnsi="Times New Roman Bold" w:cs="w_Lotus Semi Bold" w:hint="eastAsia"/>
          <w:b/>
          <w:caps/>
          <w:noProof/>
          <w:sz w:val="20"/>
          <w:szCs w:val="24"/>
          <w:rtl/>
          <w:lang w:bidi="ar-SA"/>
        </w:rPr>
        <w:t>درآمد</w:t>
      </w:r>
      <w:r w:rsidRPr="004A3F81">
        <w:rPr>
          <w:rFonts w:ascii="Times New Roman Bold" w:eastAsia="Times New Roman" w:hAnsi="Times New Roman Bold" w:cs="w_Lotus Semi Bold" w:hint="cs"/>
          <w:b/>
          <w:caps/>
          <w:noProof/>
          <w:sz w:val="20"/>
          <w:szCs w:val="24"/>
          <w:rtl/>
          <w:lang w:bidi="ar-SA"/>
        </w:rPr>
        <w:t>ی</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بر</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کتاب</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فلسف</w:t>
      </w:r>
      <w:r w:rsidRPr="004A3F81">
        <w:rPr>
          <w:rFonts w:ascii="Times New Roman Bold" w:eastAsia="Times New Roman" w:hAnsi="Times New Roman Bold" w:cs="w_Lotus Semi Bold" w:hint="cs"/>
          <w:b/>
          <w:caps/>
          <w:noProof/>
          <w:sz w:val="20"/>
          <w:szCs w:val="24"/>
          <w:rtl/>
          <w:lang w:bidi="ar-SA"/>
        </w:rPr>
        <w:t>ۀ</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فرهنگ</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از</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هردر</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تا</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ن</w:t>
      </w:r>
      <w:r w:rsidRPr="004A3F81">
        <w:rPr>
          <w:rFonts w:ascii="Times New Roman Bold" w:eastAsia="Times New Roman" w:hAnsi="Times New Roman Bold" w:cs="w_Lotus Semi Bold" w:hint="cs"/>
          <w:b/>
          <w:caps/>
          <w:noProof/>
          <w:sz w:val="20"/>
          <w:szCs w:val="24"/>
          <w:rtl/>
          <w:lang w:bidi="ar-SA"/>
        </w:rPr>
        <w:t>ی</w:t>
      </w:r>
      <w:r w:rsidRPr="004A3F81">
        <w:rPr>
          <w:rFonts w:ascii="Times New Roman Bold" w:eastAsia="Times New Roman" w:hAnsi="Times New Roman Bold" w:cs="w_Lotus Semi Bold" w:hint="eastAsia"/>
          <w:b/>
          <w:caps/>
          <w:noProof/>
          <w:sz w:val="20"/>
          <w:szCs w:val="24"/>
          <w:rtl/>
          <w:lang w:bidi="ar-SA"/>
        </w:rPr>
        <w:t>چه</w:t>
      </w:r>
      <w:r w:rsidRPr="004A3F81">
        <w:rPr>
          <w:rFonts w:ascii="Times New Roman Bold" w:eastAsia="Times New Roman" w:hAnsi="Times New Roman Bold" w:cs="w_Lotus Semi Bold" w:hint="cs"/>
          <w:b/>
          <w:caps/>
          <w:noProof/>
          <w:sz w:val="20"/>
          <w:szCs w:val="24"/>
          <w:rtl/>
          <w:lang w:bidi="ar-SA"/>
        </w:rPr>
        <w:t>/ علی‌اصغر  مصلح</w:t>
      </w:r>
      <w:r w:rsidRPr="004A3F81">
        <w:rPr>
          <w:rFonts w:ascii="Times New Roman Bold" w:eastAsia="Times New Roman" w:hAnsi="Times New Roman Bold" w:cs="w_Lotus Semi Bold"/>
          <w:b/>
          <w:caps/>
          <w:noProof/>
          <w:sz w:val="20"/>
          <w:szCs w:val="24"/>
          <w:rtl/>
          <w:lang w:bidi="ar-SA"/>
        </w:rPr>
        <w:tab/>
      </w:r>
      <w:r w:rsidRPr="004A3F81">
        <w:rPr>
          <w:rFonts w:ascii="Times New Roman Bold" w:eastAsia="Times New Roman" w:hAnsi="Times New Roman Bold" w:cs="B Lotus"/>
          <w:b/>
          <w:caps/>
          <w:noProof/>
          <w:sz w:val="20"/>
          <w:szCs w:val="24"/>
          <w:rtl/>
          <w:lang w:bidi="ar-SA"/>
        </w:rPr>
        <w:fldChar w:fldCharType="begin"/>
      </w:r>
      <w:r w:rsidRPr="004A3F81">
        <w:rPr>
          <w:rFonts w:ascii="Times New Roman Bold" w:eastAsia="Times New Roman" w:hAnsi="Times New Roman Bold" w:cs="B Lotus"/>
          <w:b/>
          <w:caps/>
          <w:noProof/>
          <w:sz w:val="20"/>
          <w:szCs w:val="24"/>
          <w:rtl/>
          <w:lang w:bidi="ar-SA"/>
        </w:rPr>
        <w:instrText xml:space="preserve"> </w:instrText>
      </w:r>
      <w:r w:rsidRPr="004A3F81">
        <w:rPr>
          <w:rFonts w:ascii="Times New Roman Bold" w:eastAsia="Times New Roman" w:hAnsi="Times New Roman Bold" w:cs="B Lotus"/>
          <w:b/>
          <w:caps/>
          <w:noProof/>
          <w:sz w:val="20"/>
          <w:szCs w:val="24"/>
          <w:lang w:bidi="ar-SA"/>
        </w:rPr>
        <w:instrText>PAGEREF</w:instrText>
      </w:r>
      <w:r w:rsidRPr="004A3F81">
        <w:rPr>
          <w:rFonts w:ascii="Times New Roman Bold" w:eastAsia="Times New Roman" w:hAnsi="Times New Roman Bold" w:cs="B Lotus"/>
          <w:b/>
          <w:caps/>
          <w:noProof/>
          <w:sz w:val="20"/>
          <w:szCs w:val="24"/>
          <w:rtl/>
          <w:lang w:bidi="ar-SA"/>
        </w:rPr>
        <w:instrText xml:space="preserve"> _</w:instrText>
      </w:r>
      <w:r w:rsidRPr="004A3F81">
        <w:rPr>
          <w:rFonts w:ascii="Times New Roman Bold" w:eastAsia="Times New Roman" w:hAnsi="Times New Roman Bold" w:cs="B Lotus"/>
          <w:b/>
          <w:caps/>
          <w:noProof/>
          <w:sz w:val="20"/>
          <w:szCs w:val="24"/>
          <w:lang w:bidi="ar-SA"/>
        </w:rPr>
        <w:instrText>Toc67871201 \h</w:instrText>
      </w:r>
      <w:r w:rsidRPr="004A3F81">
        <w:rPr>
          <w:rFonts w:ascii="Times New Roman Bold" w:eastAsia="Times New Roman" w:hAnsi="Times New Roman Bold" w:cs="B Lotus"/>
          <w:b/>
          <w:caps/>
          <w:noProof/>
          <w:sz w:val="20"/>
          <w:szCs w:val="24"/>
          <w:rtl/>
          <w:lang w:bidi="ar-SA"/>
        </w:rPr>
        <w:instrText xml:space="preserve"> </w:instrText>
      </w:r>
      <w:r w:rsidRPr="004A3F81">
        <w:rPr>
          <w:rFonts w:ascii="Times New Roman Bold" w:eastAsia="Times New Roman" w:hAnsi="Times New Roman Bold" w:cs="B Lotus"/>
          <w:b/>
          <w:caps/>
          <w:noProof/>
          <w:sz w:val="20"/>
          <w:szCs w:val="24"/>
          <w:rtl/>
          <w:lang w:bidi="ar-SA"/>
        </w:rPr>
      </w:r>
      <w:r w:rsidRPr="004A3F81">
        <w:rPr>
          <w:rFonts w:ascii="Times New Roman Bold" w:eastAsia="Times New Roman" w:hAnsi="Times New Roman Bold" w:cs="B Lotus"/>
          <w:b/>
          <w:caps/>
          <w:noProof/>
          <w:sz w:val="20"/>
          <w:szCs w:val="24"/>
          <w:rtl/>
          <w:lang w:bidi="ar-SA"/>
        </w:rPr>
        <w:fldChar w:fldCharType="separate"/>
      </w:r>
      <w:r w:rsidRPr="004A3F81">
        <w:rPr>
          <w:rFonts w:ascii="Times New Roman Bold" w:eastAsia="Times New Roman" w:hAnsi="Times New Roman Bold" w:cs="B Lotus"/>
          <w:b/>
          <w:caps/>
          <w:noProof/>
          <w:sz w:val="20"/>
          <w:szCs w:val="24"/>
          <w:rtl/>
          <w:lang w:bidi="ar-SA"/>
        </w:rPr>
        <w:t>9</w:t>
      </w:r>
      <w:r w:rsidRPr="004A3F81">
        <w:rPr>
          <w:rFonts w:ascii="Times New Roman Bold" w:eastAsia="Times New Roman" w:hAnsi="Times New Roman Bold" w:cs="B Lotus"/>
          <w:b/>
          <w:caps/>
          <w:noProof/>
          <w:sz w:val="20"/>
          <w:szCs w:val="24"/>
          <w:rtl/>
          <w:lang w:bidi="ar-SA"/>
        </w:rPr>
        <w:fldChar w:fldCharType="end"/>
      </w:r>
    </w:p>
    <w:p w:rsidR="004A3F81" w:rsidRPr="004A3F81" w:rsidRDefault="004A3F81" w:rsidP="004A3F81">
      <w:pPr>
        <w:tabs>
          <w:tab w:val="right" w:pos="5944"/>
        </w:tabs>
        <w:spacing w:before="120" w:after="0" w:line="380" w:lineRule="exact"/>
        <w:jc w:val="center"/>
        <w:rPr>
          <w:rFonts w:ascii="Times New Roman Bold" w:eastAsia="Times New Roman" w:hAnsi="Times New Roman Bold" w:cs="Arial"/>
          <w:b/>
          <w:bCs/>
          <w:caps/>
          <w:noProof/>
          <w:rtl/>
          <w:lang w:bidi="ar-SA"/>
        </w:rPr>
      </w:pPr>
      <w:r w:rsidRPr="004A3F81">
        <w:rPr>
          <w:rFonts w:ascii="Times New Roman Bold" w:eastAsia="Times New Roman" w:hAnsi="Times New Roman Bold" w:cs="w_Lotus Semi Bold" w:hint="eastAsia"/>
          <w:b/>
          <w:caps/>
          <w:noProof/>
          <w:sz w:val="20"/>
          <w:szCs w:val="24"/>
          <w:rtl/>
          <w:lang w:bidi="ar-SA"/>
        </w:rPr>
        <w:t>پ</w:t>
      </w:r>
      <w:r w:rsidRPr="004A3F81">
        <w:rPr>
          <w:rFonts w:ascii="Times New Roman Bold" w:eastAsia="Times New Roman" w:hAnsi="Times New Roman Bold" w:cs="w_Lotus Semi Bold" w:hint="cs"/>
          <w:b/>
          <w:caps/>
          <w:noProof/>
          <w:sz w:val="20"/>
          <w:szCs w:val="24"/>
          <w:rtl/>
          <w:lang w:bidi="ar-SA"/>
        </w:rPr>
        <w:t>ی</w:t>
      </w:r>
      <w:r w:rsidRPr="004A3F81">
        <w:rPr>
          <w:rFonts w:ascii="Times New Roman Bold" w:eastAsia="Times New Roman" w:hAnsi="Times New Roman Bold" w:cs="w_Lotus Semi Bold" w:hint="eastAsia"/>
          <w:b/>
          <w:caps/>
          <w:noProof/>
          <w:sz w:val="20"/>
          <w:szCs w:val="24"/>
          <w:rtl/>
          <w:lang w:bidi="ar-SA"/>
        </w:rPr>
        <w:t>شگفتار</w:t>
      </w:r>
      <w:r w:rsidRPr="004A3F81">
        <w:rPr>
          <w:rFonts w:ascii="Times New Roman Bold" w:eastAsia="Times New Roman" w:hAnsi="Times New Roman Bold" w:cs="w_Lotus Semi Bold"/>
          <w:b/>
          <w:caps/>
          <w:noProof/>
          <w:sz w:val="20"/>
          <w:szCs w:val="24"/>
          <w:rtl/>
          <w:lang w:bidi="ar-SA"/>
        </w:rPr>
        <w:tab/>
      </w:r>
      <w:r w:rsidRPr="004A3F81">
        <w:rPr>
          <w:rFonts w:ascii="Times New Roman Bold" w:eastAsia="Times New Roman" w:hAnsi="Times New Roman Bold" w:cs="B Lotus"/>
          <w:b/>
          <w:caps/>
          <w:noProof/>
          <w:sz w:val="20"/>
          <w:szCs w:val="24"/>
          <w:rtl/>
          <w:lang w:bidi="ar-SA"/>
        </w:rPr>
        <w:fldChar w:fldCharType="begin"/>
      </w:r>
      <w:r w:rsidRPr="004A3F81">
        <w:rPr>
          <w:rFonts w:ascii="Times New Roman Bold" w:eastAsia="Times New Roman" w:hAnsi="Times New Roman Bold" w:cs="B Lotus"/>
          <w:b/>
          <w:caps/>
          <w:noProof/>
          <w:sz w:val="20"/>
          <w:szCs w:val="24"/>
          <w:rtl/>
          <w:lang w:bidi="ar-SA"/>
        </w:rPr>
        <w:instrText xml:space="preserve"> </w:instrText>
      </w:r>
      <w:r w:rsidRPr="004A3F81">
        <w:rPr>
          <w:rFonts w:ascii="Times New Roman Bold" w:eastAsia="Times New Roman" w:hAnsi="Times New Roman Bold" w:cs="B Lotus"/>
          <w:b/>
          <w:caps/>
          <w:noProof/>
          <w:sz w:val="20"/>
          <w:szCs w:val="24"/>
          <w:lang w:bidi="ar-SA"/>
        </w:rPr>
        <w:instrText>PAGEREF</w:instrText>
      </w:r>
      <w:r w:rsidRPr="004A3F81">
        <w:rPr>
          <w:rFonts w:ascii="Times New Roman Bold" w:eastAsia="Times New Roman" w:hAnsi="Times New Roman Bold" w:cs="B Lotus"/>
          <w:b/>
          <w:caps/>
          <w:noProof/>
          <w:sz w:val="20"/>
          <w:szCs w:val="24"/>
          <w:rtl/>
          <w:lang w:bidi="ar-SA"/>
        </w:rPr>
        <w:instrText xml:space="preserve"> _</w:instrText>
      </w:r>
      <w:r w:rsidRPr="004A3F81">
        <w:rPr>
          <w:rFonts w:ascii="Times New Roman Bold" w:eastAsia="Times New Roman" w:hAnsi="Times New Roman Bold" w:cs="B Lotus"/>
          <w:b/>
          <w:caps/>
          <w:noProof/>
          <w:sz w:val="20"/>
          <w:szCs w:val="24"/>
          <w:lang w:bidi="ar-SA"/>
        </w:rPr>
        <w:instrText>Toc67871202 \h</w:instrText>
      </w:r>
      <w:r w:rsidRPr="004A3F81">
        <w:rPr>
          <w:rFonts w:ascii="Times New Roman Bold" w:eastAsia="Times New Roman" w:hAnsi="Times New Roman Bold" w:cs="B Lotus"/>
          <w:b/>
          <w:caps/>
          <w:noProof/>
          <w:sz w:val="20"/>
          <w:szCs w:val="24"/>
          <w:rtl/>
          <w:lang w:bidi="ar-SA"/>
        </w:rPr>
        <w:instrText xml:space="preserve"> </w:instrText>
      </w:r>
      <w:r w:rsidRPr="004A3F81">
        <w:rPr>
          <w:rFonts w:ascii="Times New Roman Bold" w:eastAsia="Times New Roman" w:hAnsi="Times New Roman Bold" w:cs="B Lotus"/>
          <w:b/>
          <w:caps/>
          <w:noProof/>
          <w:sz w:val="20"/>
          <w:szCs w:val="24"/>
          <w:rtl/>
          <w:lang w:bidi="ar-SA"/>
        </w:rPr>
      </w:r>
      <w:r w:rsidRPr="004A3F81">
        <w:rPr>
          <w:rFonts w:ascii="Times New Roman Bold" w:eastAsia="Times New Roman" w:hAnsi="Times New Roman Bold" w:cs="B Lotus"/>
          <w:b/>
          <w:caps/>
          <w:noProof/>
          <w:sz w:val="20"/>
          <w:szCs w:val="24"/>
          <w:rtl/>
          <w:lang w:bidi="ar-SA"/>
        </w:rPr>
        <w:fldChar w:fldCharType="separate"/>
      </w:r>
      <w:r w:rsidRPr="004A3F81">
        <w:rPr>
          <w:rFonts w:ascii="Times New Roman Bold" w:eastAsia="Times New Roman" w:hAnsi="Times New Roman Bold" w:cs="B Lotus"/>
          <w:b/>
          <w:caps/>
          <w:noProof/>
          <w:sz w:val="20"/>
          <w:szCs w:val="24"/>
          <w:rtl/>
          <w:lang w:bidi="ar-SA"/>
        </w:rPr>
        <w:t>13</w:t>
      </w:r>
      <w:r w:rsidRPr="004A3F81">
        <w:rPr>
          <w:rFonts w:ascii="Times New Roman Bold" w:eastAsia="Times New Roman" w:hAnsi="Times New Roman Bold" w:cs="B Lotus"/>
          <w:b/>
          <w:caps/>
          <w:noProof/>
          <w:sz w:val="20"/>
          <w:szCs w:val="24"/>
          <w:rtl/>
          <w:lang w:bidi="ar-SA"/>
        </w:rPr>
        <w:fldChar w:fldCharType="end"/>
      </w:r>
    </w:p>
    <w:p w:rsidR="004A3F81" w:rsidRPr="004A3F81" w:rsidRDefault="004A3F81" w:rsidP="004A3F81">
      <w:pPr>
        <w:tabs>
          <w:tab w:val="right" w:pos="5944"/>
        </w:tabs>
        <w:spacing w:before="120" w:after="0" w:line="380" w:lineRule="exact"/>
        <w:jc w:val="center"/>
        <w:rPr>
          <w:rFonts w:ascii="Times New Roman Bold" w:eastAsia="Times New Roman" w:hAnsi="Times New Roman Bold" w:cs="Arial"/>
          <w:b/>
          <w:bCs/>
          <w:caps/>
          <w:noProof/>
          <w:rtl/>
          <w:lang w:bidi="ar-SA"/>
        </w:rPr>
      </w:pPr>
      <w:r w:rsidRPr="004A3F81">
        <w:rPr>
          <w:rFonts w:ascii="Times New Roman Bold" w:eastAsia="Times New Roman" w:hAnsi="Times New Roman Bold" w:cs="w_Lotus Semi Bold" w:hint="eastAsia"/>
          <w:b/>
          <w:caps/>
          <w:noProof/>
          <w:sz w:val="20"/>
          <w:szCs w:val="24"/>
          <w:rtl/>
          <w:lang w:bidi="ar-SA"/>
        </w:rPr>
        <w:t>فصل</w:t>
      </w:r>
      <w:r w:rsidRPr="004A3F81">
        <w:rPr>
          <w:rFonts w:ascii="Times New Roman Bold" w:eastAsia="Times New Roman" w:hAnsi="Times New Roman Bold" w:cs="w_Lotus Semi Bold" w:hint="cs"/>
          <w:b/>
          <w:caps/>
          <w:noProof/>
          <w:sz w:val="20"/>
          <w:szCs w:val="24"/>
          <w:rtl/>
          <w:lang w:bidi="ar-SA"/>
        </w:rPr>
        <w:t xml:space="preserve"> </w:t>
      </w:r>
      <w:r w:rsidRPr="004A3F81">
        <w:rPr>
          <w:rFonts w:ascii="Times New Roman Bold" w:eastAsia="Times New Roman" w:hAnsi="Times New Roman Bold" w:cs="w_Lotus Semi Bold"/>
          <w:b/>
          <w:caps/>
          <w:noProof/>
          <w:sz w:val="20"/>
          <w:szCs w:val="24"/>
          <w:rtl/>
          <w:lang w:bidi="ar-SA"/>
        </w:rPr>
        <w:t xml:space="preserve"> 1</w:t>
      </w:r>
      <w:r w:rsidRPr="004A3F81">
        <w:rPr>
          <w:rFonts w:ascii="Times New Roman Bold" w:eastAsia="Times New Roman" w:hAnsi="Times New Roman Bold" w:cs="w_Lotus Semi Bold" w:hint="cs"/>
          <w:b/>
          <w:caps/>
          <w:noProof/>
          <w:sz w:val="20"/>
          <w:szCs w:val="24"/>
          <w:rtl/>
        </w:rPr>
        <w:t xml:space="preserve">: </w:t>
      </w:r>
      <w:r w:rsidRPr="004A3F81">
        <w:rPr>
          <w:rFonts w:ascii="Times New Roman Bold" w:eastAsia="Times New Roman" w:hAnsi="Times New Roman Bold" w:cs="w_Lotus Semi Bold" w:hint="eastAsia"/>
          <w:b/>
          <w:caps/>
          <w:noProof/>
          <w:sz w:val="20"/>
          <w:szCs w:val="24"/>
          <w:rtl/>
          <w:lang w:bidi="ar-SA"/>
        </w:rPr>
        <w:t>هردر</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و</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ظهور</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فلسف</w:t>
      </w:r>
      <w:r w:rsidRPr="004A3F81">
        <w:rPr>
          <w:rFonts w:ascii="Times New Roman Bold" w:eastAsia="Times New Roman" w:hAnsi="Times New Roman Bold" w:cs="w_Lotus Semi Bold" w:hint="cs"/>
          <w:b/>
          <w:caps/>
          <w:noProof/>
          <w:sz w:val="20"/>
          <w:szCs w:val="24"/>
          <w:rtl/>
          <w:lang w:bidi="ar-SA"/>
        </w:rPr>
        <w:t>ۀ</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فرهنگ</w:t>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مقدمه</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Toc67871205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19</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بستر</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و</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زم</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ن</w:t>
      </w:r>
      <w:r w:rsidRPr="004A3F81">
        <w:rPr>
          <w:rFonts w:ascii="Times New Roman" w:eastAsia="Times New Roman" w:hAnsi="Times New Roman" w:cs="w_Lotus Light" w:hint="cs"/>
          <w:smallCaps/>
          <w:noProof/>
          <w:sz w:val="20"/>
          <w:szCs w:val="24"/>
          <w:rtl/>
          <w:lang w:bidi="ar-SA"/>
        </w:rPr>
        <w:t>ۀ</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فکر</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هردر</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Toc67871206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22</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هردر</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و</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فرهنگ</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Toc67871207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26</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w_Lotus Light"/>
          <w:noProof/>
          <w:sz w:val="20"/>
          <w:szCs w:val="24"/>
          <w:rtl/>
          <w:lang w:bidi="ar-SA"/>
        </w:rPr>
        <w:t xml:space="preserve">1.  </w:t>
      </w:r>
      <w:r w:rsidRPr="004A3F81">
        <w:rPr>
          <w:rFonts w:ascii="Times New Roman" w:eastAsia="Times New Roman" w:hAnsi="Times New Roman" w:cs="w_Lotus Light" w:hint="eastAsia"/>
          <w:noProof/>
          <w:sz w:val="20"/>
          <w:szCs w:val="24"/>
          <w:rtl/>
          <w:lang w:bidi="ar-SA"/>
        </w:rPr>
        <w:t>تعر</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hint="eastAsia"/>
          <w:noProof/>
          <w:sz w:val="20"/>
          <w:szCs w:val="24"/>
          <w:rtl/>
          <w:lang w:bidi="ar-SA"/>
        </w:rPr>
        <w:t>ف</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فرهنگ</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Toc67871208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26</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w_Lotus Light"/>
          <w:noProof/>
          <w:sz w:val="20"/>
          <w:szCs w:val="24"/>
          <w:rtl/>
          <w:lang w:bidi="ar-SA"/>
        </w:rPr>
        <w:t xml:space="preserve">2.  </w:t>
      </w:r>
      <w:r w:rsidRPr="004A3F81">
        <w:rPr>
          <w:rFonts w:ascii="Times New Roman" w:eastAsia="Times New Roman" w:hAnsi="Times New Roman" w:cs="w_Lotus Light" w:hint="eastAsia"/>
          <w:noProof/>
          <w:sz w:val="20"/>
          <w:szCs w:val="24"/>
          <w:rtl/>
          <w:lang w:bidi="ar-SA"/>
        </w:rPr>
        <w:t>اصالت</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فرهنگ</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Toc67871209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30</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w_Lotus Light"/>
          <w:noProof/>
          <w:sz w:val="20"/>
          <w:szCs w:val="24"/>
          <w:rtl/>
          <w:lang w:bidi="ar-SA"/>
        </w:rPr>
        <w:t xml:space="preserve">3.  </w:t>
      </w:r>
      <w:r w:rsidRPr="004A3F81">
        <w:rPr>
          <w:rFonts w:ascii="Times New Roman" w:eastAsia="Times New Roman" w:hAnsi="Times New Roman" w:cs="w_Lotus Light" w:hint="eastAsia"/>
          <w:noProof/>
          <w:sz w:val="20"/>
          <w:szCs w:val="24"/>
          <w:rtl/>
          <w:lang w:bidi="ar-SA"/>
        </w:rPr>
        <w:t>کثرت‌گرا</w:t>
      </w:r>
      <w:r w:rsidRPr="004A3F81">
        <w:rPr>
          <w:rFonts w:ascii="Times New Roman" w:eastAsia="Times New Roman" w:hAnsi="Times New Roman" w:cs="w_Lotus Light" w:hint="cs"/>
          <w:noProof/>
          <w:sz w:val="20"/>
          <w:szCs w:val="24"/>
          <w:rtl/>
          <w:lang w:bidi="ar-SA"/>
        </w:rPr>
        <w:t>یی</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فرهنگ</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Toc67871210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35</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B Nazanin"/>
          <w:noProof/>
          <w:sz w:val="20"/>
          <w:szCs w:val="24"/>
          <w:rtl/>
          <w:lang w:bidi="ar-SA"/>
        </w:rPr>
        <w:t>4</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مفهومِ</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ن</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hint="eastAsia"/>
          <w:noProof/>
          <w:sz w:val="20"/>
          <w:szCs w:val="24"/>
          <w:rtl/>
          <w:lang w:bidi="ar-SA"/>
        </w:rPr>
        <w:t>رو</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وحدت</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در</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ع</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hint="eastAsia"/>
          <w:noProof/>
          <w:sz w:val="20"/>
          <w:szCs w:val="24"/>
          <w:rtl/>
          <w:lang w:bidi="ar-SA"/>
        </w:rPr>
        <w:t>ن</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کثرت</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Toc67871211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42</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B Nazanin"/>
          <w:noProof/>
          <w:sz w:val="20"/>
          <w:szCs w:val="24"/>
          <w:rtl/>
          <w:lang w:bidi="ar-SA"/>
        </w:rPr>
        <w:t>5</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اتهام</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نسب</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hint="eastAsia"/>
          <w:noProof/>
          <w:sz w:val="20"/>
          <w:szCs w:val="24"/>
          <w:rtl/>
          <w:lang w:bidi="ar-SA"/>
        </w:rPr>
        <w:t>گرا</w:t>
      </w:r>
      <w:r w:rsidRPr="004A3F81">
        <w:rPr>
          <w:rFonts w:ascii="Times New Roman" w:eastAsia="Times New Roman" w:hAnsi="Times New Roman" w:cs="w_Lotus Light" w:hint="cs"/>
          <w:noProof/>
          <w:sz w:val="20"/>
          <w:szCs w:val="24"/>
          <w:rtl/>
          <w:lang w:bidi="ar-SA"/>
        </w:rPr>
        <w:t>یی</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Toc67871212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48</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B Nazanin"/>
          <w:noProof/>
          <w:sz w:val="20"/>
          <w:szCs w:val="24"/>
          <w:rtl/>
          <w:lang w:bidi="ar-SA"/>
        </w:rPr>
        <w:t>6</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نبرد</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با</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روشنگر</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Toc67871213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50</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w_Lotus Light"/>
          <w:noProof/>
          <w:sz w:val="20"/>
          <w:szCs w:val="24"/>
          <w:rtl/>
        </w:rPr>
        <w:t xml:space="preserve">7.  </w:t>
      </w:r>
      <w:r w:rsidRPr="004A3F81">
        <w:rPr>
          <w:rFonts w:ascii="Times New Roman" w:eastAsia="Times New Roman" w:hAnsi="Times New Roman" w:cs="w_Lotus Light" w:hint="eastAsia"/>
          <w:noProof/>
          <w:sz w:val="20"/>
          <w:szCs w:val="24"/>
          <w:rtl/>
          <w:lang w:bidi="ar-SA"/>
        </w:rPr>
        <w:t>فرهنگ</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در</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مقام</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موجود</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زنده</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ارگان</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hint="eastAsia"/>
          <w:noProof/>
          <w:sz w:val="20"/>
          <w:szCs w:val="24"/>
          <w:rtl/>
          <w:lang w:bidi="ar-SA"/>
        </w:rPr>
        <w:t>سمِ</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درونزا</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فرهنگ</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Toc67871214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53</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w_Lotus Light"/>
          <w:noProof/>
          <w:sz w:val="20"/>
          <w:szCs w:val="24"/>
          <w:rtl/>
          <w:lang w:bidi="ar-SA"/>
        </w:rPr>
        <w:t xml:space="preserve">8.  </w:t>
      </w:r>
      <w:r w:rsidRPr="004A3F81">
        <w:rPr>
          <w:rFonts w:ascii="Times New Roman" w:eastAsia="Times New Roman" w:hAnsi="Times New Roman" w:cs="w_Lotus Light" w:hint="eastAsia"/>
          <w:noProof/>
          <w:sz w:val="20"/>
          <w:szCs w:val="24"/>
          <w:rtl/>
          <w:lang w:bidi="ar-SA"/>
        </w:rPr>
        <w:t>هردر،</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محافظه‌کار</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hint="eastAsia"/>
          <w:noProof/>
          <w:sz w:val="20"/>
          <w:szCs w:val="24"/>
          <w:rtl/>
          <w:lang w:bidi="ar-SA"/>
        </w:rPr>
        <w:t>ا</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راد</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hint="eastAsia"/>
          <w:noProof/>
          <w:sz w:val="20"/>
          <w:szCs w:val="24"/>
          <w:rtl/>
          <w:lang w:bidi="ar-SA"/>
        </w:rPr>
        <w:t>کال</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Toc67871215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56</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تاث</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رات</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فلسف</w:t>
      </w:r>
      <w:r w:rsidRPr="004A3F81">
        <w:rPr>
          <w:rFonts w:ascii="Times New Roman" w:eastAsia="Times New Roman" w:hAnsi="Times New Roman" w:cs="w_Lotus Light" w:hint="cs"/>
          <w:smallCaps/>
          <w:noProof/>
          <w:sz w:val="20"/>
          <w:szCs w:val="24"/>
          <w:rtl/>
          <w:lang w:bidi="ar-SA"/>
        </w:rPr>
        <w:t>ۀ</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فرهنگ</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هردر</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Toc67871216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58</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B Lotus"/>
          <w:smallCaps/>
          <w:noProof/>
          <w:sz w:val="20"/>
          <w:szCs w:val="24"/>
          <w:rtl/>
          <w:lang w:bidi="ar-SA"/>
        </w:rPr>
      </w:pPr>
      <w:r w:rsidRPr="004A3F81">
        <w:rPr>
          <w:rFonts w:ascii="Times New Roman" w:eastAsia="Times New Roman" w:hAnsi="Times New Roman" w:cs="w_Lotus Light" w:hint="cs"/>
          <w:smallCaps/>
          <w:noProof/>
          <w:sz w:val="20"/>
          <w:szCs w:val="24"/>
          <w:rtl/>
          <w:lang w:bidi="ar-SA"/>
        </w:rPr>
        <w:t>نتیجه‌گیری</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Toc67871217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62</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spacing w:after="0" w:line="380" w:lineRule="exact"/>
        <w:ind w:firstLine="284"/>
        <w:jc w:val="lowKashida"/>
        <w:rPr>
          <w:rFonts w:ascii="Times New Roman" w:eastAsia="Times New Roman" w:hAnsi="Times New Roman" w:cs="w_Lotus Light"/>
          <w:noProof/>
          <w:szCs w:val="26"/>
          <w:rtl/>
          <w:lang w:bidi="ar-SA"/>
        </w:rPr>
      </w:pPr>
    </w:p>
    <w:p w:rsidR="004A3F81" w:rsidRPr="004A3F81" w:rsidRDefault="004A3F81" w:rsidP="004A3F81">
      <w:pPr>
        <w:tabs>
          <w:tab w:val="right" w:pos="5944"/>
        </w:tabs>
        <w:spacing w:before="120" w:after="0" w:line="380" w:lineRule="exact"/>
        <w:jc w:val="center"/>
        <w:rPr>
          <w:rFonts w:ascii="Times New Roman Bold" w:eastAsia="Times New Roman" w:hAnsi="Times New Roman Bold" w:cs="Arial"/>
          <w:b/>
          <w:bCs/>
          <w:caps/>
          <w:noProof/>
          <w:rtl/>
          <w:lang w:bidi="ar-SA"/>
        </w:rPr>
      </w:pPr>
      <w:r w:rsidRPr="004A3F81">
        <w:rPr>
          <w:rFonts w:ascii="Times New Roman Bold" w:eastAsia="Times New Roman" w:hAnsi="Times New Roman Bold" w:cs="w_Lotus Semi Bold" w:hint="eastAsia"/>
          <w:b/>
          <w:caps/>
          <w:noProof/>
          <w:sz w:val="20"/>
          <w:szCs w:val="24"/>
          <w:rtl/>
          <w:lang w:bidi="ar-SA"/>
        </w:rPr>
        <w:lastRenderedPageBreak/>
        <w:t>فصل</w:t>
      </w:r>
      <w:r w:rsidRPr="004A3F81">
        <w:rPr>
          <w:rFonts w:ascii="Times New Roman Bold" w:eastAsia="Times New Roman" w:hAnsi="Times New Roman Bold" w:cs="w_Lotus Semi Bold"/>
          <w:b/>
          <w:caps/>
          <w:noProof/>
          <w:sz w:val="20"/>
          <w:szCs w:val="24"/>
          <w:rtl/>
          <w:lang w:bidi="ar-SA"/>
        </w:rPr>
        <w:t xml:space="preserve"> 2</w:t>
      </w:r>
      <w:r w:rsidRPr="004A3F81">
        <w:rPr>
          <w:rFonts w:ascii="Times New Roman Bold" w:eastAsia="Times New Roman" w:hAnsi="Times New Roman Bold" w:cs="w_Lotus Semi Bold" w:hint="cs"/>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تما</w:t>
      </w:r>
      <w:r w:rsidRPr="004A3F81">
        <w:rPr>
          <w:rFonts w:ascii="Times New Roman Bold" w:eastAsia="Times New Roman" w:hAnsi="Times New Roman Bold" w:cs="w_Lotus Semi Bold" w:hint="cs"/>
          <w:b/>
          <w:caps/>
          <w:noProof/>
          <w:sz w:val="20"/>
          <w:szCs w:val="24"/>
          <w:rtl/>
          <w:lang w:bidi="ar-SA"/>
        </w:rPr>
        <w:t>ی</w:t>
      </w:r>
      <w:r w:rsidRPr="004A3F81">
        <w:rPr>
          <w:rFonts w:ascii="Times New Roman Bold" w:eastAsia="Times New Roman" w:hAnsi="Times New Roman Bold" w:cs="w_Lotus Semi Bold" w:hint="eastAsia"/>
          <w:b/>
          <w:caps/>
          <w:noProof/>
          <w:sz w:val="20"/>
          <w:szCs w:val="24"/>
          <w:rtl/>
          <w:lang w:bidi="ar-SA"/>
        </w:rPr>
        <w:t>ز</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معنا</w:t>
      </w:r>
      <w:r w:rsidRPr="004A3F81">
        <w:rPr>
          <w:rFonts w:ascii="Times New Roman Bold" w:eastAsia="Times New Roman" w:hAnsi="Times New Roman Bold" w:cs="w_Lotus Semi Bold" w:hint="cs"/>
          <w:b/>
          <w:caps/>
          <w:noProof/>
          <w:sz w:val="20"/>
          <w:szCs w:val="24"/>
          <w:rtl/>
          <w:lang w:bidi="ar-SA"/>
        </w:rPr>
        <w:t>ی</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فرهنگ</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در</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نقدها</w:t>
      </w:r>
      <w:r w:rsidRPr="004A3F81">
        <w:rPr>
          <w:rFonts w:ascii="Times New Roman Bold" w:eastAsia="Times New Roman" w:hAnsi="Times New Roman Bold" w:cs="w_Lotus Semi Bold" w:hint="cs"/>
          <w:b/>
          <w:caps/>
          <w:noProof/>
          <w:sz w:val="20"/>
          <w:szCs w:val="24"/>
          <w:rtl/>
          <w:lang w:bidi="ar-SA"/>
        </w:rPr>
        <w:t>ی</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سه‌گان</w:t>
      </w:r>
      <w:r w:rsidRPr="004A3F81">
        <w:rPr>
          <w:rFonts w:ascii="Times New Roman Bold" w:eastAsia="Times New Roman" w:hAnsi="Times New Roman Bold" w:cs="w_Lotus Semi Bold" w:hint="cs"/>
          <w:b/>
          <w:caps/>
          <w:noProof/>
          <w:sz w:val="20"/>
          <w:szCs w:val="24"/>
          <w:rtl/>
          <w:lang w:bidi="ar-SA"/>
        </w:rPr>
        <w:t>ۀ</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کانت</w:t>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مقدمه</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Toc67871220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63</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معنا</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فرهنگ</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Toc67871221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64</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فرهنگ</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و</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نقدها</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سه‌گانه</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Toc67871222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67</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نت</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جه‌گ</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ر</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Toc67871226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79</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before="120" w:after="0" w:line="380" w:lineRule="exact"/>
        <w:jc w:val="center"/>
        <w:rPr>
          <w:rFonts w:ascii="Times New Roman Bold" w:eastAsia="Times New Roman" w:hAnsi="Times New Roman Bold" w:cs="Arial"/>
          <w:b/>
          <w:bCs/>
          <w:caps/>
          <w:noProof/>
          <w:rtl/>
          <w:lang w:bidi="ar-SA"/>
        </w:rPr>
      </w:pPr>
      <w:r w:rsidRPr="004A3F81">
        <w:rPr>
          <w:rFonts w:ascii="Times New Roman Bold" w:eastAsia="Times New Roman" w:hAnsi="Times New Roman Bold" w:cs="w_Lotus Semi Bold" w:hint="eastAsia"/>
          <w:b/>
          <w:caps/>
          <w:noProof/>
          <w:sz w:val="20"/>
          <w:szCs w:val="24"/>
          <w:rtl/>
          <w:lang w:bidi="ar-SA"/>
        </w:rPr>
        <w:t>فصل</w:t>
      </w:r>
      <w:r w:rsidRPr="004A3F81">
        <w:rPr>
          <w:rFonts w:ascii="Times New Roman Bold" w:eastAsia="Times New Roman" w:hAnsi="Times New Roman Bold" w:cs="w_Lotus Semi Bold" w:hint="cs"/>
          <w:b/>
          <w:caps/>
          <w:noProof/>
          <w:sz w:val="20"/>
          <w:szCs w:val="24"/>
          <w:rtl/>
          <w:lang w:bidi="ar-SA"/>
        </w:rPr>
        <w:t xml:space="preserve"> </w:t>
      </w:r>
      <w:r w:rsidRPr="004A3F81">
        <w:rPr>
          <w:rFonts w:ascii="Times New Roman Bold" w:eastAsia="Times New Roman" w:hAnsi="Times New Roman Bold" w:cs="w_Lotus Semi Bold"/>
          <w:b/>
          <w:caps/>
          <w:noProof/>
          <w:sz w:val="20"/>
          <w:szCs w:val="24"/>
          <w:rtl/>
          <w:lang w:bidi="ar-SA"/>
        </w:rPr>
        <w:t>3</w:t>
      </w:r>
      <w:r w:rsidRPr="004A3F81">
        <w:rPr>
          <w:rFonts w:ascii="Times New Roman Bold" w:eastAsia="Times New Roman" w:hAnsi="Times New Roman Bold" w:cs="w_Lotus Semi Bold" w:hint="cs"/>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ب</w:t>
      </w:r>
      <w:r w:rsidRPr="004A3F81">
        <w:rPr>
          <w:rFonts w:ascii="Times New Roman Bold" w:eastAsia="Times New Roman" w:hAnsi="Times New Roman Bold" w:cs="w_Lotus Semi Bold" w:hint="cs"/>
          <w:b/>
          <w:caps/>
          <w:noProof/>
          <w:sz w:val="20"/>
          <w:szCs w:val="24"/>
          <w:rtl/>
          <w:lang w:bidi="ar-SA"/>
        </w:rPr>
        <w:t>ی</w:t>
      </w:r>
      <w:r w:rsidRPr="004A3F81">
        <w:rPr>
          <w:rFonts w:ascii="Times New Roman Bold" w:eastAsia="Times New Roman" w:hAnsi="Times New Roman Bold" w:cs="w_Lotus Semi Bold" w:hint="eastAsia"/>
          <w:b/>
          <w:caps/>
          <w:noProof/>
          <w:sz w:val="20"/>
          <w:szCs w:val="24"/>
          <w:rtl/>
          <w:lang w:bidi="ar-SA"/>
        </w:rPr>
        <w:t>لدونگ</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از</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نظر</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هگل</w:t>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مقدمه</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Toc67871229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83</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مواجه</w:t>
      </w:r>
      <w:r w:rsidRPr="004A3F81">
        <w:rPr>
          <w:rFonts w:ascii="Times New Roman" w:eastAsia="Times New Roman" w:hAnsi="Times New Roman" w:cs="w_Lotus Light" w:hint="cs"/>
          <w:smallCaps/>
          <w:noProof/>
          <w:sz w:val="20"/>
          <w:szCs w:val="24"/>
          <w:rtl/>
          <w:lang w:bidi="ar-SA"/>
        </w:rPr>
        <w:t>ۀ</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هگل</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با</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لدونگ</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Toc67871230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85</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روحِ</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از</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خودب</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گانه</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لدونگ</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Toc67871231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89</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ب</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لدونگ</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در</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مقام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فرهنگِ</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روحان</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Toc67871232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92</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نت</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جه‌گ</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ر</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لدونگ</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در</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مقام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جامع</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و</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رافع</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اضداد</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Toc67871233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97</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before="120" w:after="0" w:line="380" w:lineRule="exact"/>
        <w:jc w:val="center"/>
        <w:rPr>
          <w:rFonts w:ascii="Times New Roman Bold" w:eastAsia="Times New Roman" w:hAnsi="Times New Roman Bold" w:cs="Arial"/>
          <w:b/>
          <w:bCs/>
          <w:caps/>
          <w:noProof/>
          <w:rtl/>
          <w:lang w:bidi="ar-SA"/>
        </w:rPr>
      </w:pPr>
      <w:r w:rsidRPr="004A3F81">
        <w:rPr>
          <w:rFonts w:ascii="Times New Roman Bold" w:eastAsia="Times New Roman" w:hAnsi="Times New Roman Bold" w:cs="w_Lotus Semi Bold" w:hint="eastAsia"/>
          <w:b/>
          <w:caps/>
          <w:noProof/>
          <w:sz w:val="20"/>
          <w:szCs w:val="24"/>
          <w:rtl/>
          <w:lang w:bidi="ar-SA"/>
        </w:rPr>
        <w:t>فصل</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B Lotus"/>
          <w:b/>
          <w:bCs/>
          <w:caps/>
          <w:noProof/>
          <w:sz w:val="20"/>
          <w:szCs w:val="24"/>
          <w:rtl/>
          <w:lang w:bidi="ar-SA"/>
        </w:rPr>
        <w:t>4</w:t>
      </w:r>
      <w:r w:rsidRPr="004A3F81">
        <w:rPr>
          <w:rFonts w:ascii="Times New Roman Bold" w:eastAsia="Times New Roman" w:hAnsi="Times New Roman Bold" w:cs="B Nazanin" w:hint="cs"/>
          <w:b/>
          <w:bCs/>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ب</w:t>
      </w:r>
      <w:r w:rsidRPr="004A3F81">
        <w:rPr>
          <w:rFonts w:ascii="Times New Roman Bold" w:eastAsia="Times New Roman" w:hAnsi="Times New Roman Bold" w:cs="w_Lotus Semi Bold" w:hint="cs"/>
          <w:b/>
          <w:caps/>
          <w:noProof/>
          <w:sz w:val="20"/>
          <w:szCs w:val="24"/>
          <w:rtl/>
          <w:lang w:bidi="ar-SA"/>
        </w:rPr>
        <w:t>ی</w:t>
      </w:r>
      <w:r w:rsidRPr="004A3F81">
        <w:rPr>
          <w:rFonts w:ascii="Times New Roman Bold" w:eastAsia="Times New Roman" w:hAnsi="Times New Roman Bold" w:cs="w_Lotus Semi Bold" w:hint="eastAsia"/>
          <w:b/>
          <w:caps/>
          <w:noProof/>
          <w:sz w:val="20"/>
          <w:szCs w:val="24"/>
          <w:rtl/>
          <w:lang w:bidi="ar-SA"/>
        </w:rPr>
        <w:t>لدونگ</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ر</w:t>
      </w:r>
      <w:r w:rsidRPr="004A3F81">
        <w:rPr>
          <w:rFonts w:ascii="Times New Roman Bold" w:eastAsia="Times New Roman" w:hAnsi="Times New Roman Bold" w:cs="w_Lotus Semi Bold" w:hint="cs"/>
          <w:b/>
          <w:caps/>
          <w:noProof/>
          <w:sz w:val="20"/>
          <w:szCs w:val="24"/>
          <w:rtl/>
          <w:lang w:bidi="ar-SA"/>
        </w:rPr>
        <w:t>ی</w:t>
      </w:r>
      <w:r w:rsidRPr="004A3F81">
        <w:rPr>
          <w:rFonts w:ascii="Times New Roman Bold" w:eastAsia="Times New Roman" w:hAnsi="Times New Roman Bold" w:cs="w_Lotus Semi Bold" w:hint="eastAsia"/>
          <w:b/>
          <w:caps/>
          <w:noProof/>
          <w:sz w:val="20"/>
          <w:szCs w:val="24"/>
          <w:rtl/>
          <w:lang w:bidi="ar-SA"/>
        </w:rPr>
        <w:t>شه‌ها،</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کارکردها</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و</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امکانات</w:t>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مقدمه</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Toc67871236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101</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ا</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د</w:t>
      </w:r>
      <w:r w:rsidRPr="004A3F81">
        <w:rPr>
          <w:rFonts w:ascii="Times New Roman" w:eastAsia="Times New Roman" w:hAnsi="Times New Roman" w:cs="w_Lotus Light" w:hint="cs"/>
          <w:smallCaps/>
          <w:noProof/>
          <w:sz w:val="20"/>
          <w:szCs w:val="24"/>
          <w:rtl/>
          <w:lang w:bidi="ar-SA"/>
        </w:rPr>
        <w:t>ۀ</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لدونگ</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Toc67871237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102</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گام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اول</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واژ</w:t>
      </w:r>
      <w:r w:rsidRPr="004A3F81">
        <w:rPr>
          <w:rFonts w:ascii="Times New Roman" w:eastAsia="Times New Roman" w:hAnsi="Times New Roman" w:cs="w_Lotus Light" w:hint="cs"/>
          <w:smallCaps/>
          <w:noProof/>
          <w:sz w:val="20"/>
          <w:szCs w:val="24"/>
          <w:rtl/>
          <w:lang w:bidi="ar-SA"/>
        </w:rPr>
        <w:t>ۀ</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لدونگ</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Toc67871238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103</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گام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دوم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منشاء</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واژ</w:t>
      </w:r>
      <w:r w:rsidRPr="004A3F81">
        <w:rPr>
          <w:rFonts w:ascii="Times New Roman" w:eastAsia="Times New Roman" w:hAnsi="Times New Roman" w:cs="w_Lotus Light" w:hint="cs"/>
          <w:smallCaps/>
          <w:noProof/>
          <w:sz w:val="20"/>
          <w:szCs w:val="24"/>
          <w:rtl/>
          <w:lang w:bidi="ar-SA"/>
        </w:rPr>
        <w:t>ۀ</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لدونگ</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Toc67871239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104</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گام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سوم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کارکردها</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مختلف</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اصطلاح</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لدونگ</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Toc67871240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105</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گام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چهارم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شبک</w:t>
      </w:r>
      <w:r w:rsidRPr="004A3F81">
        <w:rPr>
          <w:rFonts w:ascii="Times New Roman" w:eastAsia="Times New Roman" w:hAnsi="Times New Roman" w:cs="w_Lotus Light" w:hint="cs"/>
          <w:smallCaps/>
          <w:noProof/>
          <w:sz w:val="20"/>
          <w:szCs w:val="24"/>
          <w:rtl/>
          <w:lang w:bidi="ar-SA"/>
        </w:rPr>
        <w:t>ۀ</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مفهوم</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تقارن‌ها</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و</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تقابل‌ها</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Toc67871241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108</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گام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پنجم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معان</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مختلف</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اصطلاح</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لدونگ</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Toc67871242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112</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گام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ششم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لدونگ</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در</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فضا</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فکر</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_ </w:t>
      </w:r>
      <w:r w:rsidRPr="004A3F81">
        <w:rPr>
          <w:rFonts w:ascii="Times New Roman" w:eastAsia="Times New Roman" w:hAnsi="Times New Roman" w:cs="w_Lotus Light" w:hint="eastAsia"/>
          <w:smallCaps/>
          <w:noProof/>
          <w:sz w:val="20"/>
          <w:szCs w:val="24"/>
          <w:rtl/>
          <w:lang w:bidi="ar-SA"/>
        </w:rPr>
        <w:t>فرهنگ</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قرن</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هجدهم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آلمان</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Toc67871243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113</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B Lotus"/>
          <w:smallCaps/>
          <w:noProof/>
          <w:sz w:val="20"/>
          <w:szCs w:val="24"/>
          <w:rtl/>
          <w:lang w:bidi="ar-SA"/>
        </w:rPr>
      </w:pPr>
      <w:r w:rsidRPr="004A3F81">
        <w:rPr>
          <w:rFonts w:ascii="Times New Roman" w:eastAsia="Times New Roman" w:hAnsi="Times New Roman" w:cs="w_Lotus Light" w:hint="eastAsia"/>
          <w:smallCaps/>
          <w:noProof/>
          <w:sz w:val="20"/>
          <w:szCs w:val="24"/>
          <w:rtl/>
          <w:lang w:bidi="ar-SA"/>
        </w:rPr>
        <w:t>گام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هفتم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مواجهه</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با</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تعارض؛</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فرصت‌ها</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و</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تهد</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دها</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لدونگ</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Toc67871244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115</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spacing w:after="0" w:line="380" w:lineRule="exact"/>
        <w:ind w:firstLine="284"/>
        <w:jc w:val="lowKashida"/>
        <w:rPr>
          <w:rFonts w:ascii="Times New Roman" w:eastAsia="Times New Roman" w:hAnsi="Times New Roman" w:cs="w_Lotus Light"/>
          <w:noProof/>
          <w:szCs w:val="26"/>
          <w:rtl/>
          <w:lang w:bidi="ar-SA"/>
        </w:rPr>
      </w:pPr>
    </w:p>
    <w:p w:rsidR="004A3F81" w:rsidRPr="004A3F81" w:rsidRDefault="004A3F81" w:rsidP="004A3F81">
      <w:pPr>
        <w:spacing w:after="0" w:line="380" w:lineRule="exact"/>
        <w:ind w:firstLine="284"/>
        <w:jc w:val="lowKashida"/>
        <w:rPr>
          <w:rFonts w:ascii="Times New Roman" w:eastAsia="Times New Roman" w:hAnsi="Times New Roman" w:cs="w_Lotus Light"/>
          <w:noProof/>
          <w:szCs w:val="26"/>
          <w:rtl/>
          <w:lang w:bidi="ar-SA"/>
        </w:rPr>
      </w:pPr>
    </w:p>
    <w:p w:rsidR="004A3F81" w:rsidRPr="004A3F81" w:rsidRDefault="004A3F81" w:rsidP="004A3F81">
      <w:pPr>
        <w:tabs>
          <w:tab w:val="right" w:pos="5944"/>
        </w:tabs>
        <w:spacing w:before="120" w:after="0" w:line="380" w:lineRule="exact"/>
        <w:jc w:val="center"/>
        <w:rPr>
          <w:rFonts w:ascii="Times New Roman Bold" w:eastAsia="Times New Roman" w:hAnsi="Times New Roman Bold" w:cs="Arial"/>
          <w:b/>
          <w:bCs/>
          <w:caps/>
          <w:noProof/>
          <w:rtl/>
          <w:lang w:bidi="ar-SA"/>
        </w:rPr>
      </w:pPr>
      <w:r w:rsidRPr="004A3F81">
        <w:rPr>
          <w:rFonts w:ascii="Times New Roman Bold" w:eastAsia="Times New Roman" w:hAnsi="Times New Roman Bold" w:cs="w_Lotus Semi Bold" w:hint="eastAsia"/>
          <w:b/>
          <w:caps/>
          <w:noProof/>
          <w:sz w:val="20"/>
          <w:szCs w:val="24"/>
          <w:rtl/>
          <w:lang w:bidi="ar-SA"/>
        </w:rPr>
        <w:lastRenderedPageBreak/>
        <w:t>فصل</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B Lotus"/>
          <w:b/>
          <w:bCs/>
          <w:caps/>
          <w:noProof/>
          <w:sz w:val="20"/>
          <w:szCs w:val="24"/>
          <w:rtl/>
          <w:lang w:bidi="ar-SA"/>
        </w:rPr>
        <w:t>5</w:t>
      </w:r>
      <w:r w:rsidRPr="004A3F81">
        <w:rPr>
          <w:rFonts w:ascii="Times New Roman Bold" w:eastAsia="Times New Roman" w:hAnsi="Times New Roman Bold" w:cs="B Nazanin" w:hint="cs"/>
          <w:b/>
          <w:bCs/>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زمان</w:t>
      </w:r>
      <w:r w:rsidRPr="004A3F81">
        <w:rPr>
          <w:rFonts w:ascii="Times New Roman Bold" w:eastAsia="Times New Roman" w:hAnsi="Times New Roman Bold" w:cs="w_Lotus Semi Bold" w:hint="cs"/>
          <w:b/>
          <w:caps/>
          <w:noProof/>
          <w:sz w:val="20"/>
          <w:szCs w:val="24"/>
          <w:rtl/>
          <w:lang w:bidi="ar-SA"/>
        </w:rPr>
        <w:t>ۀ</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اعلامِ</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مرگ</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خدا</w:t>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ن</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چه؛</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مواجهه</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با</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ر</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شه‌ها</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جهانِ</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معاصر</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Toc67871247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119</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ک</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تذکر</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بحران</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ن</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چه‌پژوه</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Toc67871248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125</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حق</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قت</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عل</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ه</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حق</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قت</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Toc67871249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129</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عل</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ه</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دوجهان</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ت</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و</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ثبات</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حق</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قت</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Toc67871250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135</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w_Lotus Light"/>
          <w:noProof/>
          <w:sz w:val="20"/>
          <w:szCs w:val="24"/>
          <w:rtl/>
          <w:lang w:bidi="ar-SA"/>
        </w:rPr>
        <w:t xml:space="preserve">1.  </w:t>
      </w:r>
      <w:r w:rsidRPr="004A3F81">
        <w:rPr>
          <w:rFonts w:ascii="Times New Roman" w:eastAsia="Times New Roman" w:hAnsi="Times New Roman" w:cs="w_Lotus Light" w:hint="eastAsia"/>
          <w:noProof/>
          <w:sz w:val="20"/>
          <w:szCs w:val="24"/>
          <w:rtl/>
          <w:lang w:bidi="ar-SA"/>
        </w:rPr>
        <w:t>عل</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hint="eastAsia"/>
          <w:noProof/>
          <w:sz w:val="20"/>
          <w:szCs w:val="24"/>
          <w:rtl/>
          <w:lang w:bidi="ar-SA"/>
        </w:rPr>
        <w:t>هِ</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آن</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جهان</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Toc67871251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137</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w_Lotus Light"/>
          <w:noProof/>
          <w:sz w:val="20"/>
          <w:szCs w:val="24"/>
          <w:rtl/>
          <w:lang w:bidi="ar-SA"/>
        </w:rPr>
        <w:t xml:space="preserve">2.  </w:t>
      </w:r>
      <w:r w:rsidRPr="004A3F81">
        <w:rPr>
          <w:rFonts w:ascii="Times New Roman" w:eastAsia="Times New Roman" w:hAnsi="Times New Roman" w:cs="w_Lotus Light" w:hint="eastAsia"/>
          <w:noProof/>
          <w:sz w:val="20"/>
          <w:szCs w:val="24"/>
          <w:rtl/>
          <w:lang w:bidi="ar-SA"/>
        </w:rPr>
        <w:t>عل</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hint="eastAsia"/>
          <w:noProof/>
          <w:sz w:val="20"/>
          <w:szCs w:val="24"/>
          <w:rtl/>
          <w:lang w:bidi="ar-SA"/>
        </w:rPr>
        <w:t>هِ</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ذات‌گرا</w:t>
      </w:r>
      <w:r w:rsidRPr="004A3F81">
        <w:rPr>
          <w:rFonts w:ascii="Times New Roman" w:eastAsia="Times New Roman" w:hAnsi="Times New Roman" w:cs="w_Lotus Light" w:hint="cs"/>
          <w:noProof/>
          <w:sz w:val="20"/>
          <w:szCs w:val="24"/>
          <w:rtl/>
          <w:lang w:bidi="ar-SA"/>
        </w:rPr>
        <w:t>یی</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Toc67871252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139</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w_Lotus Light"/>
          <w:noProof/>
          <w:sz w:val="20"/>
          <w:szCs w:val="24"/>
          <w:rtl/>
          <w:lang w:bidi="ar-SA"/>
        </w:rPr>
        <w:t xml:space="preserve">3.  </w:t>
      </w:r>
      <w:r w:rsidRPr="004A3F81">
        <w:rPr>
          <w:rFonts w:ascii="Times New Roman" w:eastAsia="Times New Roman" w:hAnsi="Times New Roman" w:cs="w_Lotus Light" w:hint="eastAsia"/>
          <w:noProof/>
          <w:sz w:val="20"/>
          <w:szCs w:val="24"/>
          <w:rtl/>
          <w:lang w:bidi="ar-SA"/>
        </w:rPr>
        <w:t>عل</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hint="eastAsia"/>
          <w:noProof/>
          <w:sz w:val="20"/>
          <w:szCs w:val="24"/>
          <w:rtl/>
          <w:lang w:bidi="ar-SA"/>
        </w:rPr>
        <w:t>هِ</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ثبات</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Toc67871253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141</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ماجرا</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مرگِ</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خدا</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Toc67871254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143</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w_Lotus Light"/>
          <w:noProof/>
          <w:sz w:val="20"/>
          <w:szCs w:val="24"/>
          <w:rtl/>
          <w:lang w:bidi="ar-SA"/>
        </w:rPr>
        <w:t xml:space="preserve">1.  </w:t>
      </w:r>
      <w:r w:rsidRPr="004A3F81">
        <w:rPr>
          <w:rFonts w:ascii="Times New Roman" w:eastAsia="Times New Roman" w:hAnsi="Times New Roman" w:cs="w_Lotus Light" w:hint="eastAsia"/>
          <w:noProof/>
          <w:sz w:val="20"/>
          <w:szCs w:val="24"/>
          <w:rtl/>
          <w:lang w:bidi="ar-SA"/>
        </w:rPr>
        <w:t>سطح</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باورمند</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Toc67871255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144</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w_Lotus Light"/>
          <w:noProof/>
          <w:sz w:val="20"/>
          <w:szCs w:val="24"/>
          <w:rtl/>
          <w:lang w:bidi="ar-SA"/>
        </w:rPr>
        <w:t xml:space="preserve">2.  </w:t>
      </w:r>
      <w:r w:rsidRPr="004A3F81">
        <w:rPr>
          <w:rFonts w:ascii="Times New Roman" w:eastAsia="Times New Roman" w:hAnsi="Times New Roman" w:cs="w_Lotus Light" w:hint="eastAsia"/>
          <w:noProof/>
          <w:sz w:val="20"/>
          <w:szCs w:val="24"/>
          <w:rtl/>
          <w:lang w:bidi="ar-SA"/>
        </w:rPr>
        <w:t>سرخوش</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ناش</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از</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مرگ</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خدا</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Toc67871256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149</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after="0" w:line="380" w:lineRule="exact"/>
        <w:ind w:left="227"/>
        <w:rPr>
          <w:rFonts w:ascii="Times New Roman" w:eastAsia="Times New Roman" w:hAnsi="Times New Roman" w:cs="Arial"/>
          <w:i/>
          <w:iCs/>
          <w:noProof/>
          <w:rtl/>
          <w:lang w:bidi="ar-SA"/>
        </w:rPr>
      </w:pPr>
      <w:r w:rsidRPr="004A3F81">
        <w:rPr>
          <w:rFonts w:ascii="Times New Roman" w:eastAsia="Times New Roman" w:hAnsi="Times New Roman" w:cs="w_Lotus Light"/>
          <w:noProof/>
          <w:sz w:val="20"/>
          <w:szCs w:val="24"/>
          <w:rtl/>
          <w:lang w:bidi="ar-SA"/>
        </w:rPr>
        <w:t xml:space="preserve">3.  </w:t>
      </w:r>
      <w:r w:rsidRPr="004A3F81">
        <w:rPr>
          <w:rFonts w:ascii="Times New Roman" w:eastAsia="Times New Roman" w:hAnsi="Times New Roman" w:cs="w_Lotus Light" w:hint="eastAsia"/>
          <w:noProof/>
          <w:sz w:val="20"/>
          <w:szCs w:val="24"/>
          <w:rtl/>
          <w:lang w:bidi="ar-SA"/>
        </w:rPr>
        <w:t>مرث</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hint="eastAsia"/>
          <w:noProof/>
          <w:sz w:val="20"/>
          <w:szCs w:val="24"/>
          <w:rtl/>
          <w:lang w:bidi="ar-SA"/>
        </w:rPr>
        <w:t>ه‌ا</w:t>
      </w:r>
      <w:r w:rsidRPr="004A3F81">
        <w:rPr>
          <w:rFonts w:ascii="Times New Roman" w:eastAsia="Times New Roman" w:hAnsi="Times New Roman" w:cs="w_Lotus Light" w:hint="cs"/>
          <w:noProof/>
          <w:sz w:val="20"/>
          <w:szCs w:val="24"/>
          <w:rtl/>
          <w:lang w:bidi="ar-SA"/>
        </w:rPr>
        <w:t>ی</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بر</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مرگ</w:t>
      </w:r>
      <w:r w:rsidRPr="004A3F81">
        <w:rPr>
          <w:rFonts w:ascii="Times New Roman" w:eastAsia="Times New Roman" w:hAnsi="Times New Roman" w:cs="w_Lotus Light"/>
          <w:noProof/>
          <w:sz w:val="20"/>
          <w:szCs w:val="24"/>
          <w:rtl/>
          <w:lang w:bidi="ar-SA"/>
        </w:rPr>
        <w:t xml:space="preserve"> </w:t>
      </w:r>
      <w:r w:rsidRPr="004A3F81">
        <w:rPr>
          <w:rFonts w:ascii="Times New Roman" w:eastAsia="Times New Roman" w:hAnsi="Times New Roman" w:cs="w_Lotus Light" w:hint="eastAsia"/>
          <w:noProof/>
          <w:sz w:val="20"/>
          <w:szCs w:val="24"/>
          <w:rtl/>
          <w:lang w:bidi="ar-SA"/>
        </w:rPr>
        <w:t>خدا</w:t>
      </w:r>
      <w:r w:rsidRPr="004A3F81">
        <w:rPr>
          <w:rFonts w:ascii="Times New Roman" w:eastAsia="Times New Roman" w:hAnsi="Times New Roman" w:cs="w_Lotus Light"/>
          <w:noProof/>
          <w:sz w:val="20"/>
          <w:szCs w:val="24"/>
          <w:rtl/>
          <w:lang w:bidi="ar-SA"/>
        </w:rPr>
        <w:tab/>
      </w:r>
      <w:r w:rsidRPr="004A3F81">
        <w:rPr>
          <w:rFonts w:ascii="Times New Roman" w:eastAsia="Times New Roman" w:hAnsi="Times New Roman" w:cs="B Lotus"/>
          <w:noProof/>
          <w:sz w:val="20"/>
          <w:szCs w:val="24"/>
          <w:rtl/>
          <w:lang w:bidi="ar-SA"/>
        </w:rPr>
        <w:fldChar w:fldCharType="begin"/>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lang w:bidi="ar-SA"/>
        </w:rPr>
        <w:instrText>PAGEREF</w:instrText>
      </w:r>
      <w:r w:rsidRPr="004A3F81">
        <w:rPr>
          <w:rFonts w:ascii="Times New Roman" w:eastAsia="Times New Roman" w:hAnsi="Times New Roman" w:cs="B Lotus"/>
          <w:noProof/>
          <w:sz w:val="20"/>
          <w:szCs w:val="24"/>
          <w:rtl/>
          <w:lang w:bidi="ar-SA"/>
        </w:rPr>
        <w:instrText xml:space="preserve"> _</w:instrText>
      </w:r>
      <w:r w:rsidRPr="004A3F81">
        <w:rPr>
          <w:rFonts w:ascii="Times New Roman" w:eastAsia="Times New Roman" w:hAnsi="Times New Roman" w:cs="B Lotus"/>
          <w:noProof/>
          <w:sz w:val="20"/>
          <w:szCs w:val="24"/>
          <w:lang w:bidi="ar-SA"/>
        </w:rPr>
        <w:instrText>Toc67871257 \h</w:instrText>
      </w:r>
      <w:r w:rsidRPr="004A3F81">
        <w:rPr>
          <w:rFonts w:ascii="Times New Roman" w:eastAsia="Times New Roman" w:hAnsi="Times New Roman" w:cs="B Lotus"/>
          <w:noProof/>
          <w:sz w:val="20"/>
          <w:szCs w:val="24"/>
          <w:rtl/>
          <w:lang w:bidi="ar-SA"/>
        </w:rPr>
        <w:instrText xml:space="preserve"> </w:instrText>
      </w:r>
      <w:r w:rsidRPr="004A3F81">
        <w:rPr>
          <w:rFonts w:ascii="Times New Roman" w:eastAsia="Times New Roman" w:hAnsi="Times New Roman" w:cs="B Lotus"/>
          <w:noProof/>
          <w:sz w:val="20"/>
          <w:szCs w:val="24"/>
          <w:rtl/>
          <w:lang w:bidi="ar-SA"/>
        </w:rPr>
      </w:r>
      <w:r w:rsidRPr="004A3F81">
        <w:rPr>
          <w:rFonts w:ascii="Times New Roman" w:eastAsia="Times New Roman" w:hAnsi="Times New Roman" w:cs="B Lotus"/>
          <w:noProof/>
          <w:sz w:val="20"/>
          <w:szCs w:val="24"/>
          <w:rtl/>
          <w:lang w:bidi="ar-SA"/>
        </w:rPr>
        <w:fldChar w:fldCharType="separate"/>
      </w:r>
      <w:r w:rsidRPr="004A3F81">
        <w:rPr>
          <w:rFonts w:ascii="Times New Roman" w:eastAsia="Times New Roman" w:hAnsi="Times New Roman" w:cs="B Lotus"/>
          <w:noProof/>
          <w:sz w:val="20"/>
          <w:szCs w:val="24"/>
          <w:rtl/>
          <w:lang w:bidi="ar-SA"/>
        </w:rPr>
        <w:t>152</w:t>
      </w:r>
      <w:r w:rsidRPr="004A3F81">
        <w:rPr>
          <w:rFonts w:ascii="Times New Roman" w:eastAsia="Times New Roman" w:hAnsi="Times New Roman" w:cs="B Lotus"/>
          <w:noProof/>
          <w:sz w:val="20"/>
          <w:szCs w:val="24"/>
          <w:rtl/>
          <w:lang w:bidi="ar-SA"/>
        </w:rPr>
        <w:fldChar w:fldCharType="end"/>
      </w:r>
    </w:p>
    <w:p w:rsidR="004A3F81" w:rsidRPr="004A3F81" w:rsidRDefault="004A3F81" w:rsidP="004A3F81">
      <w:pPr>
        <w:tabs>
          <w:tab w:val="right" w:pos="5944"/>
        </w:tabs>
        <w:spacing w:before="120" w:after="0" w:line="380" w:lineRule="exact"/>
        <w:jc w:val="center"/>
        <w:rPr>
          <w:rFonts w:ascii="Times New Roman Bold" w:eastAsia="Times New Roman" w:hAnsi="Times New Roman Bold" w:cs="Arial"/>
          <w:b/>
          <w:bCs/>
          <w:caps/>
          <w:noProof/>
          <w:rtl/>
          <w:lang w:bidi="ar-SA"/>
        </w:rPr>
      </w:pPr>
      <w:r w:rsidRPr="004A3F81">
        <w:rPr>
          <w:rFonts w:ascii="Times New Roman Bold" w:eastAsia="Times New Roman" w:hAnsi="Times New Roman Bold" w:cs="w_Lotus Semi Bold" w:hint="eastAsia"/>
          <w:b/>
          <w:caps/>
          <w:noProof/>
          <w:sz w:val="20"/>
          <w:szCs w:val="24"/>
          <w:rtl/>
          <w:lang w:bidi="ar-SA"/>
        </w:rPr>
        <w:t>فصل</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B Lotus"/>
          <w:b/>
          <w:bCs/>
          <w:caps/>
          <w:noProof/>
          <w:sz w:val="20"/>
          <w:szCs w:val="24"/>
          <w:rtl/>
          <w:lang w:bidi="ar-SA"/>
        </w:rPr>
        <w:t>6</w:t>
      </w:r>
      <w:r w:rsidRPr="004A3F81">
        <w:rPr>
          <w:rFonts w:ascii="Times New Roman Bold" w:eastAsia="Times New Roman" w:hAnsi="Times New Roman Bold" w:cs="B Nazanin" w:hint="cs"/>
          <w:b/>
          <w:bCs/>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ن</w:t>
      </w:r>
      <w:r w:rsidRPr="004A3F81">
        <w:rPr>
          <w:rFonts w:ascii="Times New Roman Bold" w:eastAsia="Times New Roman" w:hAnsi="Times New Roman Bold" w:cs="w_Lotus Semi Bold" w:hint="cs"/>
          <w:b/>
          <w:caps/>
          <w:noProof/>
          <w:sz w:val="20"/>
          <w:szCs w:val="24"/>
          <w:rtl/>
          <w:lang w:bidi="ar-SA"/>
        </w:rPr>
        <w:t>ی</w:t>
      </w:r>
      <w:r w:rsidRPr="004A3F81">
        <w:rPr>
          <w:rFonts w:ascii="Times New Roman Bold" w:eastAsia="Times New Roman" w:hAnsi="Times New Roman Bold" w:cs="w_Lotus Semi Bold" w:hint="eastAsia"/>
          <w:b/>
          <w:caps/>
          <w:noProof/>
          <w:sz w:val="20"/>
          <w:szCs w:val="24"/>
          <w:rtl/>
          <w:lang w:bidi="ar-SA"/>
        </w:rPr>
        <w:t>چه</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و</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فلسف</w:t>
      </w:r>
      <w:r w:rsidRPr="004A3F81">
        <w:rPr>
          <w:rFonts w:ascii="Times New Roman Bold" w:eastAsia="Times New Roman" w:hAnsi="Times New Roman Bold" w:cs="w_Lotus Semi Bold" w:hint="cs"/>
          <w:b/>
          <w:caps/>
          <w:noProof/>
          <w:sz w:val="20"/>
          <w:szCs w:val="24"/>
          <w:rtl/>
          <w:lang w:bidi="ar-SA"/>
        </w:rPr>
        <w:t>ۀ</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فرهنگ</w:t>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اصطلاح</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فرهنگ</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Toc67871260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165</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عصر</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طلا</w:t>
      </w:r>
      <w:r w:rsidRPr="004A3F81">
        <w:rPr>
          <w:rFonts w:ascii="Times New Roman" w:eastAsia="Times New Roman" w:hAnsi="Times New Roman" w:cs="w_Lotus Light" w:hint="cs"/>
          <w:smallCaps/>
          <w:noProof/>
          <w:sz w:val="20"/>
          <w:szCs w:val="24"/>
          <w:rtl/>
          <w:lang w:bidi="ar-SA"/>
        </w:rPr>
        <w:t>یی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معنا</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ا</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جاب</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فرهنگ</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Toc67871261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167</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عصرِ</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ما</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فرهنگ</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در</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معنا</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منف</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Toc67871262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172</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ن</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ست‌انگار</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ا</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بر</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ضدِّ</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ن</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ست‌انگار</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Toc67871263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179</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before="120" w:after="0" w:line="380" w:lineRule="exact"/>
        <w:jc w:val="center"/>
        <w:rPr>
          <w:rFonts w:ascii="Times New Roman Bold" w:eastAsia="Times New Roman" w:hAnsi="Times New Roman Bold" w:cs="Arial"/>
          <w:b/>
          <w:bCs/>
          <w:caps/>
          <w:noProof/>
          <w:rtl/>
          <w:lang w:bidi="ar-SA"/>
        </w:rPr>
      </w:pPr>
      <w:r w:rsidRPr="004A3F81">
        <w:rPr>
          <w:rFonts w:ascii="Times New Roman Bold" w:eastAsia="Times New Roman" w:hAnsi="Times New Roman Bold" w:cs="w_Lotus Semi Bold" w:hint="eastAsia"/>
          <w:b/>
          <w:caps/>
          <w:noProof/>
          <w:sz w:val="20"/>
          <w:szCs w:val="24"/>
          <w:rtl/>
          <w:lang w:bidi="ar-SA"/>
        </w:rPr>
        <w:t>موخره</w:t>
      </w:r>
      <w:r w:rsidRPr="004A3F81">
        <w:rPr>
          <w:rFonts w:ascii="Times New Roman Bold" w:eastAsia="Times New Roman" w:hAnsi="Times New Roman Bold" w:cs="w_Lotus Semi Bold" w:hint="cs"/>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ن</w:t>
      </w:r>
      <w:r w:rsidRPr="004A3F81">
        <w:rPr>
          <w:rFonts w:ascii="Times New Roman Bold" w:eastAsia="Times New Roman" w:hAnsi="Times New Roman Bold" w:cs="w_Lotus Semi Bold" w:hint="cs"/>
          <w:b/>
          <w:caps/>
          <w:noProof/>
          <w:sz w:val="20"/>
          <w:szCs w:val="24"/>
          <w:rtl/>
          <w:lang w:bidi="ar-SA"/>
        </w:rPr>
        <w:t>ی</w:t>
      </w:r>
      <w:r w:rsidRPr="004A3F81">
        <w:rPr>
          <w:rFonts w:ascii="Times New Roman Bold" w:eastAsia="Times New Roman" w:hAnsi="Times New Roman Bold" w:cs="w_Lotus Semi Bold" w:hint="eastAsia"/>
          <w:b/>
          <w:caps/>
          <w:noProof/>
          <w:sz w:val="20"/>
          <w:szCs w:val="24"/>
          <w:rtl/>
          <w:lang w:bidi="ar-SA"/>
        </w:rPr>
        <w:t>چه</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و</w:t>
      </w:r>
      <w:r w:rsidRPr="004A3F81">
        <w:rPr>
          <w:rFonts w:ascii="Times New Roman Bold" w:eastAsia="Times New Roman" w:hAnsi="Times New Roman Bold" w:cs="w_Lotus Semi Bold"/>
          <w:b/>
          <w:caps/>
          <w:noProof/>
          <w:sz w:val="20"/>
          <w:szCs w:val="24"/>
          <w:rtl/>
          <w:lang w:bidi="ar-SA"/>
        </w:rPr>
        <w:t xml:space="preserve"> </w:t>
      </w:r>
      <w:r w:rsidRPr="004A3F81">
        <w:rPr>
          <w:rFonts w:ascii="Times New Roman Bold" w:eastAsia="Times New Roman" w:hAnsi="Times New Roman Bold" w:cs="w_Lotus Semi Bold" w:hint="eastAsia"/>
          <w:b/>
          <w:caps/>
          <w:noProof/>
          <w:sz w:val="20"/>
          <w:szCs w:val="24"/>
          <w:rtl/>
          <w:lang w:bidi="ar-SA"/>
        </w:rPr>
        <w:t>پست‌مدرن</w:t>
      </w:r>
      <w:r w:rsidRPr="004A3F81">
        <w:rPr>
          <w:rFonts w:ascii="Times New Roman Bold" w:eastAsia="Times New Roman" w:hAnsi="Times New Roman Bold" w:cs="w_Lotus Semi Bold" w:hint="cs"/>
          <w:b/>
          <w:caps/>
          <w:noProof/>
          <w:sz w:val="20"/>
          <w:szCs w:val="24"/>
          <w:rtl/>
          <w:lang w:bidi="ar-SA"/>
        </w:rPr>
        <w:t>ی</w:t>
      </w:r>
      <w:r w:rsidRPr="004A3F81">
        <w:rPr>
          <w:rFonts w:ascii="Times New Roman Bold" w:eastAsia="Times New Roman" w:hAnsi="Times New Roman Bold" w:cs="w_Lotus Semi Bold" w:hint="eastAsia"/>
          <w:b/>
          <w:caps/>
          <w:noProof/>
          <w:sz w:val="20"/>
          <w:szCs w:val="24"/>
          <w:rtl/>
          <w:lang w:bidi="ar-SA"/>
        </w:rPr>
        <w:t>سم</w:t>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معنا</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پست‌مدرن</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سم</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Toc67871266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187</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after="0" w:line="380" w:lineRule="exact"/>
        <w:rPr>
          <w:rFonts w:ascii="Times New Roman" w:eastAsia="Times New Roman" w:hAnsi="Times New Roman" w:cs="Arial"/>
          <w:smallCaps/>
          <w:noProof/>
          <w:rtl/>
          <w:lang w:bidi="ar-SA"/>
        </w:rPr>
      </w:pPr>
      <w:r w:rsidRPr="004A3F81">
        <w:rPr>
          <w:rFonts w:ascii="Times New Roman" w:eastAsia="Times New Roman" w:hAnsi="Times New Roman" w:cs="w_Lotus Light" w:hint="eastAsia"/>
          <w:smallCaps/>
          <w:noProof/>
          <w:sz w:val="20"/>
          <w:szCs w:val="24"/>
          <w:rtl/>
          <w:lang w:bidi="ar-SA"/>
        </w:rPr>
        <w:t>ن</w:t>
      </w:r>
      <w:r w:rsidRPr="004A3F81">
        <w:rPr>
          <w:rFonts w:ascii="Times New Roman" w:eastAsia="Times New Roman" w:hAnsi="Times New Roman" w:cs="w_Lotus Light" w:hint="cs"/>
          <w:smallCaps/>
          <w:noProof/>
          <w:sz w:val="20"/>
          <w:szCs w:val="24"/>
          <w:rtl/>
          <w:lang w:bidi="ar-SA"/>
        </w:rPr>
        <w:t>ی</w:t>
      </w:r>
      <w:r w:rsidRPr="004A3F81">
        <w:rPr>
          <w:rFonts w:ascii="Times New Roman" w:eastAsia="Times New Roman" w:hAnsi="Times New Roman" w:cs="w_Lotus Light" w:hint="eastAsia"/>
          <w:smallCaps/>
          <w:noProof/>
          <w:sz w:val="20"/>
          <w:szCs w:val="24"/>
          <w:rtl/>
          <w:lang w:bidi="ar-SA"/>
        </w:rPr>
        <w:t>چه</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در</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مقامِ</w:t>
      </w:r>
      <w:r w:rsidRPr="004A3F81">
        <w:rPr>
          <w:rFonts w:ascii="Times New Roman" w:eastAsia="Times New Roman" w:hAnsi="Times New Roman" w:cs="w_Lotus Light"/>
          <w:smallCaps/>
          <w:noProof/>
          <w:sz w:val="20"/>
          <w:szCs w:val="24"/>
          <w:rtl/>
          <w:lang w:bidi="ar-SA"/>
        </w:rPr>
        <w:t xml:space="preserve"> </w:t>
      </w:r>
      <w:r w:rsidRPr="004A3F81">
        <w:rPr>
          <w:rFonts w:ascii="Times New Roman" w:eastAsia="Times New Roman" w:hAnsi="Times New Roman" w:cs="w_Lotus Light" w:hint="eastAsia"/>
          <w:smallCaps/>
          <w:noProof/>
          <w:sz w:val="20"/>
          <w:szCs w:val="24"/>
          <w:rtl/>
          <w:lang w:bidi="ar-SA"/>
        </w:rPr>
        <w:t>مرز</w:t>
      </w:r>
      <w:r w:rsidRPr="004A3F81">
        <w:rPr>
          <w:rFonts w:ascii="Times New Roman" w:eastAsia="Times New Roman" w:hAnsi="Times New Roman" w:cs="w_Lotus Light"/>
          <w:smallCaps/>
          <w:noProof/>
          <w:sz w:val="20"/>
          <w:szCs w:val="24"/>
          <w:rtl/>
          <w:lang w:bidi="ar-SA"/>
        </w:rPr>
        <w:tab/>
      </w:r>
      <w:r w:rsidRPr="004A3F81">
        <w:rPr>
          <w:rFonts w:ascii="Times New Roman" w:eastAsia="Times New Roman" w:hAnsi="Times New Roman" w:cs="B Lotus"/>
          <w:smallCaps/>
          <w:noProof/>
          <w:sz w:val="20"/>
          <w:szCs w:val="24"/>
          <w:rtl/>
          <w:lang w:bidi="ar-SA"/>
        </w:rPr>
        <w:fldChar w:fldCharType="begin"/>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lang w:bidi="ar-SA"/>
        </w:rPr>
        <w:instrText>PAGEREF</w:instrText>
      </w:r>
      <w:r w:rsidRPr="004A3F81">
        <w:rPr>
          <w:rFonts w:ascii="Times New Roman" w:eastAsia="Times New Roman" w:hAnsi="Times New Roman" w:cs="B Lotus"/>
          <w:smallCaps/>
          <w:noProof/>
          <w:sz w:val="20"/>
          <w:szCs w:val="24"/>
          <w:rtl/>
          <w:lang w:bidi="ar-SA"/>
        </w:rPr>
        <w:instrText xml:space="preserve"> _</w:instrText>
      </w:r>
      <w:r w:rsidRPr="004A3F81">
        <w:rPr>
          <w:rFonts w:ascii="Times New Roman" w:eastAsia="Times New Roman" w:hAnsi="Times New Roman" w:cs="B Lotus"/>
          <w:smallCaps/>
          <w:noProof/>
          <w:sz w:val="20"/>
          <w:szCs w:val="24"/>
          <w:lang w:bidi="ar-SA"/>
        </w:rPr>
        <w:instrText>Toc67871267 \h</w:instrText>
      </w:r>
      <w:r w:rsidRPr="004A3F81">
        <w:rPr>
          <w:rFonts w:ascii="Times New Roman" w:eastAsia="Times New Roman" w:hAnsi="Times New Roman" w:cs="B Lotus"/>
          <w:smallCaps/>
          <w:noProof/>
          <w:sz w:val="20"/>
          <w:szCs w:val="24"/>
          <w:rtl/>
          <w:lang w:bidi="ar-SA"/>
        </w:rPr>
        <w:instrText xml:space="preserve"> </w:instrText>
      </w:r>
      <w:r w:rsidRPr="004A3F81">
        <w:rPr>
          <w:rFonts w:ascii="Times New Roman" w:eastAsia="Times New Roman" w:hAnsi="Times New Roman" w:cs="B Lotus"/>
          <w:smallCaps/>
          <w:noProof/>
          <w:sz w:val="20"/>
          <w:szCs w:val="24"/>
          <w:rtl/>
          <w:lang w:bidi="ar-SA"/>
        </w:rPr>
      </w:r>
      <w:r w:rsidRPr="004A3F81">
        <w:rPr>
          <w:rFonts w:ascii="Times New Roman" w:eastAsia="Times New Roman" w:hAnsi="Times New Roman" w:cs="B Lotus"/>
          <w:smallCaps/>
          <w:noProof/>
          <w:sz w:val="20"/>
          <w:szCs w:val="24"/>
          <w:rtl/>
          <w:lang w:bidi="ar-SA"/>
        </w:rPr>
        <w:fldChar w:fldCharType="separate"/>
      </w:r>
      <w:r w:rsidRPr="004A3F81">
        <w:rPr>
          <w:rFonts w:ascii="Times New Roman" w:eastAsia="Times New Roman" w:hAnsi="Times New Roman" w:cs="B Lotus"/>
          <w:smallCaps/>
          <w:noProof/>
          <w:sz w:val="20"/>
          <w:szCs w:val="24"/>
          <w:rtl/>
          <w:lang w:bidi="ar-SA"/>
        </w:rPr>
        <w:t>190</w:t>
      </w:r>
      <w:r w:rsidRPr="004A3F81">
        <w:rPr>
          <w:rFonts w:ascii="Times New Roman" w:eastAsia="Times New Roman" w:hAnsi="Times New Roman" w:cs="B Lotus"/>
          <w:smallCaps/>
          <w:noProof/>
          <w:sz w:val="20"/>
          <w:szCs w:val="24"/>
          <w:rtl/>
          <w:lang w:bidi="ar-SA"/>
        </w:rPr>
        <w:fldChar w:fldCharType="end"/>
      </w:r>
    </w:p>
    <w:p w:rsidR="004A3F81" w:rsidRPr="004A3F81" w:rsidRDefault="004A3F81" w:rsidP="004A3F81">
      <w:pPr>
        <w:tabs>
          <w:tab w:val="right" w:pos="5944"/>
        </w:tabs>
        <w:spacing w:before="120" w:after="0" w:line="380" w:lineRule="exact"/>
        <w:jc w:val="center"/>
        <w:rPr>
          <w:rFonts w:ascii="Times New Roman Bold" w:eastAsia="Times New Roman" w:hAnsi="Times New Roman Bold" w:cs="Arial"/>
          <w:b/>
          <w:bCs/>
          <w:caps/>
          <w:noProof/>
          <w:rtl/>
          <w:lang w:bidi="ar-SA"/>
        </w:rPr>
      </w:pPr>
      <w:r w:rsidRPr="004A3F81">
        <w:rPr>
          <w:rFonts w:ascii="Times New Roman Bold" w:eastAsia="Times New Roman" w:hAnsi="Times New Roman Bold" w:cs="w_Lotus Semi Bold" w:hint="eastAsia"/>
          <w:b/>
          <w:caps/>
          <w:noProof/>
          <w:sz w:val="20"/>
          <w:szCs w:val="24"/>
          <w:rtl/>
          <w:lang w:bidi="ar-SA"/>
        </w:rPr>
        <w:t>منابع</w:t>
      </w:r>
      <w:r w:rsidRPr="004A3F81">
        <w:rPr>
          <w:rFonts w:ascii="Times New Roman Bold" w:eastAsia="Times New Roman" w:hAnsi="Times New Roman Bold" w:cs="w_Lotus Semi Bold"/>
          <w:b/>
          <w:caps/>
          <w:noProof/>
          <w:sz w:val="20"/>
          <w:szCs w:val="24"/>
          <w:rtl/>
          <w:lang w:bidi="ar-SA"/>
        </w:rPr>
        <w:tab/>
      </w:r>
      <w:r w:rsidRPr="004A3F81">
        <w:rPr>
          <w:rFonts w:ascii="Times New Roman Bold" w:eastAsia="Times New Roman" w:hAnsi="Times New Roman Bold" w:cs="B Lotus"/>
          <w:bCs/>
          <w:caps/>
          <w:noProof/>
          <w:sz w:val="20"/>
          <w:szCs w:val="24"/>
          <w:rtl/>
          <w:lang w:bidi="ar-SA"/>
        </w:rPr>
        <w:fldChar w:fldCharType="begin"/>
      </w:r>
      <w:r w:rsidRPr="004A3F81">
        <w:rPr>
          <w:rFonts w:ascii="Times New Roman Bold" w:eastAsia="Times New Roman" w:hAnsi="Times New Roman Bold" w:cs="B Lotus"/>
          <w:bCs/>
          <w:caps/>
          <w:noProof/>
          <w:sz w:val="20"/>
          <w:szCs w:val="24"/>
          <w:rtl/>
          <w:lang w:bidi="ar-SA"/>
        </w:rPr>
        <w:instrText xml:space="preserve"> </w:instrText>
      </w:r>
      <w:r w:rsidRPr="004A3F81">
        <w:rPr>
          <w:rFonts w:ascii="Times New Roman Bold" w:eastAsia="Times New Roman" w:hAnsi="Times New Roman Bold" w:cs="B Lotus"/>
          <w:bCs/>
          <w:caps/>
          <w:noProof/>
          <w:sz w:val="20"/>
          <w:szCs w:val="24"/>
          <w:lang w:bidi="ar-SA"/>
        </w:rPr>
        <w:instrText>PAGEREF</w:instrText>
      </w:r>
      <w:r w:rsidRPr="004A3F81">
        <w:rPr>
          <w:rFonts w:ascii="Times New Roman Bold" w:eastAsia="Times New Roman" w:hAnsi="Times New Roman Bold" w:cs="B Lotus"/>
          <w:bCs/>
          <w:caps/>
          <w:noProof/>
          <w:sz w:val="20"/>
          <w:szCs w:val="24"/>
          <w:rtl/>
          <w:lang w:bidi="ar-SA"/>
        </w:rPr>
        <w:instrText xml:space="preserve"> _</w:instrText>
      </w:r>
      <w:r w:rsidRPr="004A3F81">
        <w:rPr>
          <w:rFonts w:ascii="Times New Roman Bold" w:eastAsia="Times New Roman" w:hAnsi="Times New Roman Bold" w:cs="B Lotus"/>
          <w:bCs/>
          <w:caps/>
          <w:noProof/>
          <w:sz w:val="20"/>
          <w:szCs w:val="24"/>
          <w:lang w:bidi="ar-SA"/>
        </w:rPr>
        <w:instrText>Toc67871268 \h</w:instrText>
      </w:r>
      <w:r w:rsidRPr="004A3F81">
        <w:rPr>
          <w:rFonts w:ascii="Times New Roman Bold" w:eastAsia="Times New Roman" w:hAnsi="Times New Roman Bold" w:cs="B Lotus"/>
          <w:bCs/>
          <w:caps/>
          <w:noProof/>
          <w:sz w:val="20"/>
          <w:szCs w:val="24"/>
          <w:rtl/>
          <w:lang w:bidi="ar-SA"/>
        </w:rPr>
        <w:instrText xml:space="preserve"> </w:instrText>
      </w:r>
      <w:r w:rsidRPr="004A3F81">
        <w:rPr>
          <w:rFonts w:ascii="Times New Roman Bold" w:eastAsia="Times New Roman" w:hAnsi="Times New Roman Bold" w:cs="B Lotus"/>
          <w:bCs/>
          <w:caps/>
          <w:noProof/>
          <w:sz w:val="20"/>
          <w:szCs w:val="24"/>
          <w:rtl/>
          <w:lang w:bidi="ar-SA"/>
        </w:rPr>
      </w:r>
      <w:r w:rsidRPr="004A3F81">
        <w:rPr>
          <w:rFonts w:ascii="Times New Roman Bold" w:eastAsia="Times New Roman" w:hAnsi="Times New Roman Bold" w:cs="B Lotus"/>
          <w:bCs/>
          <w:caps/>
          <w:noProof/>
          <w:sz w:val="20"/>
          <w:szCs w:val="24"/>
          <w:rtl/>
          <w:lang w:bidi="ar-SA"/>
        </w:rPr>
        <w:fldChar w:fldCharType="separate"/>
      </w:r>
      <w:r w:rsidRPr="004A3F81">
        <w:rPr>
          <w:rFonts w:ascii="Times New Roman Bold" w:eastAsia="Times New Roman" w:hAnsi="Times New Roman Bold" w:cs="B Lotus"/>
          <w:bCs/>
          <w:caps/>
          <w:noProof/>
          <w:sz w:val="20"/>
          <w:szCs w:val="24"/>
          <w:rtl/>
          <w:lang w:bidi="ar-SA"/>
        </w:rPr>
        <w:t>197</w:t>
      </w:r>
      <w:r w:rsidRPr="004A3F81">
        <w:rPr>
          <w:rFonts w:ascii="Times New Roman Bold" w:eastAsia="Times New Roman" w:hAnsi="Times New Roman Bold" w:cs="B Lotus"/>
          <w:bCs/>
          <w:caps/>
          <w:noProof/>
          <w:sz w:val="20"/>
          <w:szCs w:val="24"/>
          <w:rtl/>
          <w:lang w:bidi="ar-SA"/>
        </w:rPr>
        <w:fldChar w:fldCharType="end"/>
      </w:r>
    </w:p>
    <w:p w:rsidR="004A3F81" w:rsidRPr="004A3F81" w:rsidRDefault="004A3F81" w:rsidP="004A3F81">
      <w:pPr>
        <w:spacing w:after="0" w:line="380" w:lineRule="exact"/>
        <w:ind w:firstLine="284"/>
        <w:jc w:val="lowKashida"/>
        <w:rPr>
          <w:rFonts w:ascii="IRTitr" w:eastAsia="Times New Roman" w:hAnsi="IRTitr" w:cs="IRTitr"/>
          <w:szCs w:val="26"/>
          <w:lang w:bidi="ar-SA"/>
        </w:rPr>
      </w:pPr>
      <w:r w:rsidRPr="004A3F81">
        <w:rPr>
          <w:rFonts w:ascii="IRTitr" w:eastAsia="Times New Roman" w:hAnsi="IRTitr" w:cs="IRTitr"/>
          <w:szCs w:val="26"/>
          <w:rtl/>
          <w:lang w:bidi="ar-SA"/>
        </w:rPr>
        <w:fldChar w:fldCharType="end"/>
      </w:r>
    </w:p>
    <w:p w:rsidR="004A3F81" w:rsidRPr="004A3F81" w:rsidRDefault="004A3F81" w:rsidP="004A3F81">
      <w:pPr>
        <w:keepNext/>
        <w:keepLines/>
        <w:spacing w:before="1440" w:after="480" w:line="380" w:lineRule="exact"/>
        <w:jc w:val="center"/>
        <w:outlineLvl w:val="0"/>
        <w:rPr>
          <w:rFonts w:ascii="IRTitr" w:eastAsia="Times New Roman" w:hAnsi="IRTitr" w:cs="IRTitr"/>
          <w:sz w:val="40"/>
          <w:szCs w:val="40"/>
          <w:rtl/>
          <w:lang w:val="x-none" w:eastAsia="x-none" w:bidi="ar-SA"/>
        </w:rPr>
        <w:sectPr w:rsidR="004A3F81" w:rsidRPr="004A3F81" w:rsidSect="00822AAB">
          <w:footnotePr>
            <w:numRestart w:val="eachPage"/>
          </w:footnotePr>
          <w:pgSz w:w="8222" w:h="12191" w:code="9"/>
          <w:pgMar w:top="1701" w:right="1134" w:bottom="1134" w:left="1134" w:header="1134" w:footer="0" w:gutter="0"/>
          <w:pgNumType w:start="5"/>
          <w:cols w:space="708"/>
          <w:titlePg/>
          <w:bidi/>
          <w:docGrid w:linePitch="360"/>
        </w:sectPr>
      </w:pPr>
    </w:p>
    <w:p w:rsidR="004A3F81" w:rsidRPr="004A3F81" w:rsidRDefault="004A3F81" w:rsidP="004A3F81">
      <w:pPr>
        <w:keepNext/>
        <w:keepLines/>
        <w:spacing w:before="1920" w:after="480" w:line="380" w:lineRule="exact"/>
        <w:jc w:val="center"/>
        <w:outlineLvl w:val="0"/>
        <w:rPr>
          <w:rFonts w:ascii="Times New Roman Bold" w:eastAsia="Times New Roman" w:hAnsi="Times New Roman Bold" w:cs="w_Zar Bold"/>
          <w:sz w:val="28"/>
          <w:szCs w:val="32"/>
          <w:rtl/>
          <w:lang w:val="x-none" w:eastAsia="x-none" w:bidi="ar-SA"/>
        </w:rPr>
      </w:pPr>
      <w:bookmarkStart w:id="4" w:name="_Toc64366313"/>
      <w:bookmarkStart w:id="5" w:name="_Toc67870692"/>
      <w:bookmarkStart w:id="6" w:name="_Toc67871201"/>
      <w:r w:rsidRPr="004A3F81">
        <w:rPr>
          <w:rFonts w:ascii="Times New Roman Bold" w:eastAsia="Times New Roman" w:hAnsi="Times New Roman Bold" w:cs="w_Zar Bold" w:hint="cs"/>
          <w:sz w:val="28"/>
          <w:szCs w:val="32"/>
          <w:rtl/>
          <w:lang w:val="x-none" w:eastAsia="x-none" w:bidi="ar-SA"/>
        </w:rPr>
        <w:lastRenderedPageBreak/>
        <w:t>درآمدی</w:t>
      </w:r>
      <w:r w:rsidRPr="004A3F81">
        <w:rPr>
          <w:rFonts w:ascii="Times New Roman Bold" w:eastAsia="Times New Roman" w:hAnsi="Times New Roman Bold" w:cs="w_Zar Bold"/>
          <w:sz w:val="28"/>
          <w:szCs w:val="32"/>
          <w:rtl/>
          <w:lang w:val="x-none" w:eastAsia="x-none" w:bidi="ar-SA"/>
        </w:rPr>
        <w:t xml:space="preserve"> بر کتاب فلسفۀ فرهنگ: از هردر تا نیچه</w:t>
      </w:r>
      <w:bookmarkEnd w:id="4"/>
      <w:bookmarkEnd w:id="5"/>
      <w:bookmarkEnd w:id="6"/>
    </w:p>
    <w:p w:rsidR="004A3F81" w:rsidRPr="004A3F81" w:rsidRDefault="004A3F81" w:rsidP="004A3F81">
      <w:pPr>
        <w:spacing w:after="0" w:line="380" w:lineRule="exact"/>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szCs w:val="26"/>
          <w:rtl/>
          <w:lang w:bidi="ar-SA"/>
        </w:rPr>
        <w:t>تاریخ ایران در دور</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مدرن، به گونه‌ای رقم خورده‌است که ما باید به </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فرهنگ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به عنوان موضوعی مهم بپردازیم. برای اشاره به </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ایران</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عنوان </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فرهنگ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هنوز دقیق‌تر و درست‌تر از دیگر عناوین است. ایران واحدی سیاسی _ اجتماعی و یک ملت </w:t>
      </w:r>
      <w:r w:rsidRPr="004A3F81">
        <w:rPr>
          <w:rFonts w:ascii="Times New Roman" w:eastAsia="Times New Roman" w:hAnsi="Times New Roman" w:cs="w_Lotus Light" w:hint="cs"/>
          <w:szCs w:val="26"/>
          <w:rtl/>
          <w:lang w:bidi="ar-SA"/>
        </w:rPr>
        <w:t>نیز</w:t>
      </w:r>
      <w:r w:rsidRPr="004A3F81">
        <w:rPr>
          <w:rFonts w:ascii="Times New Roman" w:eastAsia="Times New Roman" w:hAnsi="Times New Roman" w:cs="w_Lotus Light"/>
          <w:szCs w:val="26"/>
          <w:rtl/>
          <w:lang w:bidi="ar-SA"/>
        </w:rPr>
        <w:t xml:space="preserve"> هست. اما تحولات گذشته و جاری به گونه‌ای</w:t>
      </w:r>
      <w:r w:rsidRPr="004A3F81">
        <w:rPr>
          <w:rFonts w:ascii="Times New Roman" w:eastAsia="Times New Roman" w:hAnsi="Times New Roman" w:cs="w_Lotus Light" w:hint="cs"/>
          <w:szCs w:val="26"/>
          <w:rtl/>
          <w:lang w:bidi="ar-SA"/>
        </w:rPr>
        <w:t xml:space="preserve"> رقم خورده</w:t>
      </w:r>
      <w:r w:rsidRPr="004A3F81">
        <w:rPr>
          <w:rFonts w:ascii="Times New Roman" w:eastAsia="Times New Roman" w:hAnsi="Times New Roman" w:cs="w_Lotus Light"/>
          <w:szCs w:val="26"/>
          <w:rtl/>
          <w:lang w:bidi="ar-SA"/>
        </w:rPr>
        <w:t xml:space="preserve"> است که مرزهای ایران را بهتر است با تکیه بر مفهوم </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فرهنگ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ترسیم کنیم. با فرهنگ به لایه‌های بیشتری از زندگی ایرانیان اشاره می‌کنیم. به علاوه</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با این گونه نگاه، دگرگونی</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های گذشته و جاری در زندگی ایرانیان را بهتر می‌بینیم. البته در هر حال از پیچیدگی مفاهیم و اصطلاحات متداول در این قلمرو و کاستیِ این گونه تعابیر آگاهی داریم، اما در این‌گونه کوشش</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ها ملاکِ درستیِ راهی که برای پژوهش انتخاب کرده‌ایم، میزان شمول تحلیل و توصیف</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ها، و کارآیی آنها برای گفتگو و مفاهمه و احیاناً تحلیل و تجویز است. طرح موضوع </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در ایران، برخاسته از دغدغ</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فهم درست است. برای گفتگو دربار</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ایران می‌توانیم آن را یک </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فرهنگ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بنامیم. اما کسی که با فلسفه آشناست، در کاربرد این عنوان هم با پرسش</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هایی فلسفی روبرو می‌شود. </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فرهنگ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چیست؟ هستی و مای</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قوامِ‌ آن چیست؟ این گونه تأملات دربار</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از کی و کجا آغاز </w:t>
      </w:r>
      <w:r w:rsidRPr="004A3F81">
        <w:rPr>
          <w:rFonts w:ascii="Times New Roman" w:eastAsia="Times New Roman" w:hAnsi="Times New Roman" w:cs="w_Lotus Light"/>
          <w:szCs w:val="26"/>
          <w:rtl/>
          <w:lang w:bidi="ar-SA"/>
        </w:rPr>
        <w:lastRenderedPageBreak/>
        <w:t>شده است؟ فرهنگ چه تطوراتی داشته و چه نسبتی با مقولات دیگر مانند طبیعت و قدرت و تفکر دارد؟ این گونه پرسش</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ها ما را وارد میدانی وسیع می‌کند. میدانی که در آن بسیاری از موضوعات متداول نظری _ فلسفی و اجتماعی _ ارزشی _ اعتقادی از مناظرِ دیگری صورت‌بندی می‌شوند. </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شاخه‌ای از تفکر فلسفی مدرن است که می</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تواند پایه‌ای برای طرح مهمترین مسائل زندگی قرار گیرد. یکی از مزیت</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های 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پیوند خوردن وجوه نظری و عملی، و موضوعات خرد و کلان با یکدیگر است. از سوی دیگر</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وجه توصیفی و منتقدان</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آن را به شاخه‌ای از فلسفه تبدیل می</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کند که دغدغ</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اصلاح دارد. سیّال بودن و گستردگی دامن</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اطلاق </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فرهنگ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ظرفیتی ویژه به این اصطلاح داده است که بر توانایی متفکر برای بحث در کلان‌ترین مقولات می‌افزاید و البته گاهی رهزن است و باعث خلط و لغزش می‌شود. به هر حال</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برای ما که در زمان معاصر بیش از گذشته نیازمند گفتگوی معطوف به مفاهمه هستیم، </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امکانی اساسی است. </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szCs w:val="26"/>
          <w:rtl/>
          <w:lang w:bidi="ar-SA"/>
        </w:rPr>
        <w:t xml:space="preserve">کتاب </w:t>
      </w:r>
      <w:r w:rsidRPr="004A3F81">
        <w:rPr>
          <w:rFonts w:ascii="Times New Roman" w:eastAsia="Times New Roman" w:hAnsi="Times New Roman" w:cs="w_Lotus Light"/>
          <w:i/>
          <w:iCs/>
          <w:szCs w:val="26"/>
          <w:rtl/>
          <w:lang w:bidi="ar-SA"/>
        </w:rPr>
        <w:t>فلسف</w:t>
      </w:r>
      <w:r w:rsidRPr="004A3F81">
        <w:rPr>
          <w:rFonts w:ascii="Times New Roman" w:eastAsia="Times New Roman" w:hAnsi="Times New Roman" w:cs="w_Lotus Light" w:hint="cs"/>
          <w:i/>
          <w:iCs/>
          <w:szCs w:val="26"/>
          <w:rtl/>
          <w:lang w:bidi="ar-SA"/>
        </w:rPr>
        <w:t>ۀ</w:t>
      </w:r>
      <w:r w:rsidRPr="004A3F81">
        <w:rPr>
          <w:rFonts w:ascii="Times New Roman" w:eastAsia="Times New Roman" w:hAnsi="Times New Roman" w:cs="w_Lotus Light"/>
          <w:i/>
          <w:iCs/>
          <w:szCs w:val="26"/>
          <w:rtl/>
          <w:lang w:bidi="ar-SA"/>
        </w:rPr>
        <w:t xml:space="preserve"> فرهنگ</w:t>
      </w:r>
      <w:r w:rsidRPr="004A3F81">
        <w:rPr>
          <w:rFonts w:ascii="Times New Roman" w:eastAsia="Times New Roman" w:hAnsi="Times New Roman" w:cs="w_Lotus Light"/>
          <w:szCs w:val="26"/>
          <w:rtl/>
          <w:lang w:bidi="ar-SA"/>
        </w:rPr>
        <w:t xml:space="preserve"> که به قلم راقم این سطور در سال ۱۳۹۳ لباس طبع ب</w:t>
      </w:r>
      <w:r w:rsidRPr="004A3F81">
        <w:rPr>
          <w:rFonts w:ascii="Times New Roman" w:eastAsia="Times New Roman" w:hAnsi="Times New Roman" w:cs="w_Lotus Light" w:hint="cs"/>
          <w:szCs w:val="26"/>
          <w:rtl/>
          <w:lang w:bidi="ar-SA"/>
        </w:rPr>
        <w:t>ر</w:t>
      </w:r>
      <w:r w:rsidRPr="004A3F81">
        <w:rPr>
          <w:rFonts w:ascii="Times New Roman" w:eastAsia="Times New Roman" w:hAnsi="Times New Roman" w:cs="w_Lotus Light"/>
          <w:szCs w:val="26"/>
          <w:rtl/>
          <w:lang w:bidi="ar-SA"/>
        </w:rPr>
        <w:t xml:space="preserve"> تن کرد، تجربه‌ای قابل توجه بود. این کتاب در طول چند سال گذشته، به وسیله گروه</w:t>
      </w:r>
      <w:r w:rsidRPr="004A3F81">
        <w:rPr>
          <w:rFonts w:ascii="Times New Roman" w:eastAsia="Times New Roman" w:hAnsi="Times New Roman" w:cs="w_Lotus Light" w:hint="cs"/>
          <w:szCs w:val="26"/>
          <w:rtl/>
          <w:lang w:bidi="ar-SA"/>
        </w:rPr>
        <w:t>‌ها</w:t>
      </w:r>
      <w:r w:rsidRPr="004A3F81">
        <w:rPr>
          <w:rFonts w:ascii="Times New Roman" w:eastAsia="Times New Roman" w:hAnsi="Times New Roman" w:cs="w_Lotus Light"/>
          <w:szCs w:val="26"/>
          <w:rtl/>
          <w:lang w:bidi="ar-SA"/>
        </w:rPr>
        <w:t>ی</w:t>
      </w:r>
      <w:r w:rsidRPr="004A3F81">
        <w:rPr>
          <w:rFonts w:ascii="Times New Roman" w:eastAsia="Times New Roman" w:hAnsi="Times New Roman" w:cs="w_Lotus Light" w:hint="cs"/>
          <w:szCs w:val="26"/>
          <w:rtl/>
          <w:lang w:bidi="ar-SA"/>
        </w:rPr>
        <w:t xml:space="preserve"> مختلف</w:t>
      </w:r>
      <w:r w:rsidRPr="004A3F81">
        <w:rPr>
          <w:rFonts w:ascii="Times New Roman" w:eastAsia="Times New Roman" w:hAnsi="Times New Roman" w:cs="w_Lotus Light"/>
          <w:szCs w:val="26"/>
          <w:rtl/>
          <w:lang w:bidi="ar-SA"/>
        </w:rPr>
        <w:t xml:space="preserve"> خوانده شده و واکنش</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های </w:t>
      </w:r>
      <w:r w:rsidRPr="004A3F81">
        <w:rPr>
          <w:rFonts w:ascii="Times New Roman" w:eastAsia="Times New Roman" w:hAnsi="Times New Roman" w:cs="w_Lotus Light" w:hint="cs"/>
          <w:szCs w:val="26"/>
          <w:rtl/>
          <w:lang w:bidi="ar-SA"/>
        </w:rPr>
        <w:t>متفاوتی را</w:t>
      </w:r>
      <w:r w:rsidRPr="004A3F81">
        <w:rPr>
          <w:rFonts w:ascii="Times New Roman" w:eastAsia="Times New Roman" w:hAnsi="Times New Roman" w:cs="w_Lotus Light"/>
          <w:szCs w:val="26"/>
          <w:rtl/>
          <w:lang w:bidi="ar-SA"/>
        </w:rPr>
        <w:t xml:space="preserve"> </w:t>
      </w:r>
      <w:r w:rsidRPr="004A3F81">
        <w:rPr>
          <w:rFonts w:ascii="Times New Roman" w:eastAsia="Times New Roman" w:hAnsi="Times New Roman" w:cs="w_Lotus Light" w:hint="cs"/>
          <w:szCs w:val="26"/>
          <w:rtl/>
          <w:lang w:bidi="ar-SA"/>
        </w:rPr>
        <w:t>برانگیخت</w:t>
      </w:r>
      <w:r w:rsidRPr="004A3F81">
        <w:rPr>
          <w:rFonts w:ascii="Times New Roman" w:eastAsia="Times New Roman" w:hAnsi="Times New Roman" w:cs="w_Lotus Light"/>
          <w:szCs w:val="26"/>
          <w:rtl/>
          <w:lang w:bidi="ar-SA"/>
        </w:rPr>
        <w:t>. این واکنش</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ها برای کسانی که مطالب کتاب را پراهمیت می‌دانند، دلیلی بر توجه بیشتر و جزئی‌تر به محتوای کتاب است. کتاب در</w:t>
      </w:r>
      <w:r w:rsidRPr="004A3F81">
        <w:rPr>
          <w:rFonts w:ascii="Times New Roman" w:eastAsia="Times New Roman" w:hAnsi="Times New Roman" w:cs="w_Lotus Light" w:hint="cs"/>
          <w:szCs w:val="26"/>
          <w:rtl/>
          <w:lang w:bidi="ar-SA"/>
        </w:rPr>
        <w:t xml:space="preserve"> ایران و در</w:t>
      </w:r>
      <w:r w:rsidRPr="004A3F81">
        <w:rPr>
          <w:rFonts w:ascii="Times New Roman" w:eastAsia="Times New Roman" w:hAnsi="Times New Roman" w:cs="w_Lotus Light"/>
          <w:szCs w:val="26"/>
          <w:rtl/>
          <w:lang w:bidi="ar-SA"/>
        </w:rPr>
        <w:t xml:space="preserve"> فضای فکری</w:t>
      </w:r>
      <w:r w:rsidRPr="004A3F81">
        <w:rPr>
          <w:rFonts w:ascii="Times New Roman" w:eastAsia="Times New Roman" w:hAnsi="Times New Roman" w:cs="w_Lotus Light" w:hint="cs"/>
          <w:szCs w:val="26"/>
          <w:rtl/>
          <w:lang w:bidi="ar-SA"/>
        </w:rPr>
        <w:t>‌ا</w:t>
      </w:r>
      <w:r w:rsidRPr="004A3F81">
        <w:rPr>
          <w:rFonts w:ascii="Times New Roman" w:eastAsia="Times New Roman" w:hAnsi="Times New Roman" w:cs="w_Lotus Light"/>
          <w:szCs w:val="26"/>
          <w:rtl/>
          <w:lang w:bidi="ar-SA"/>
        </w:rPr>
        <w:t>ی منتشر شد که عنوان فرهنگ در محافل مختلف، به صورت</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های متفاوت و متعارضی به کار می‌رود. از کسانی که عنوان فرهنگ را به کار می‌برند تا فضای</w:t>
      </w:r>
      <w:r w:rsidRPr="004A3F81">
        <w:rPr>
          <w:rFonts w:ascii="Times New Roman" w:eastAsia="Times New Roman" w:hAnsi="Times New Roman" w:cs="w_Lotus Light" w:hint="cs"/>
          <w:szCs w:val="26"/>
          <w:rtl/>
          <w:lang w:bidi="ar-SA"/>
        </w:rPr>
        <w:t>ی</w:t>
      </w:r>
      <w:r w:rsidRPr="004A3F81">
        <w:rPr>
          <w:rFonts w:ascii="Times New Roman" w:eastAsia="Times New Roman" w:hAnsi="Times New Roman" w:cs="w_Lotus Light"/>
          <w:szCs w:val="26"/>
          <w:rtl/>
          <w:lang w:bidi="ar-SA"/>
        </w:rPr>
        <w:t xml:space="preserve"> بازتر از سیاست، برای </w:t>
      </w:r>
      <w:r w:rsidRPr="004A3F81">
        <w:rPr>
          <w:rFonts w:ascii="Times New Roman" w:eastAsia="Times New Roman" w:hAnsi="Times New Roman" w:cs="w_Lotus Light"/>
          <w:szCs w:val="26"/>
          <w:rtl/>
          <w:lang w:bidi="ar-SA"/>
        </w:rPr>
        <w:lastRenderedPageBreak/>
        <w:t>فکر و تحلیل و نقد فراهم کنند، تا کسانی که فرهنگ و فرهنگ‌شناسی را مقدمه‌ای برای مدیریت و سیاست‌گذاری و مهندسی و فرمان‌دهی تلقی می‌کنند. در چنین فضایی 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چه می‌تواند باشد؟ </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در بهترین حالت باید بتواند همه علاقمندان به فرهنگ و کسانی</w:t>
      </w:r>
      <w:r w:rsidRPr="004A3F81">
        <w:rPr>
          <w:rFonts w:ascii="Times New Roman" w:eastAsia="Times New Roman" w:hAnsi="Times New Roman" w:cs="w_Lotus Light" w:hint="cs"/>
          <w:szCs w:val="26"/>
          <w:rtl/>
          <w:lang w:bidi="ar-SA"/>
        </w:rPr>
        <w:t xml:space="preserve"> را</w:t>
      </w:r>
      <w:r w:rsidRPr="004A3F81">
        <w:rPr>
          <w:rFonts w:ascii="Times New Roman" w:eastAsia="Times New Roman" w:hAnsi="Times New Roman" w:cs="w_Lotus Light"/>
          <w:szCs w:val="26"/>
          <w:rtl/>
          <w:lang w:bidi="ar-SA"/>
        </w:rPr>
        <w:t xml:space="preserve"> که به هر قصد این عنوان را به کار می</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برند، قانع کند که پیش از اِعمال هر گونه اراده در زندگی مردم،‌ ابتدا دربار</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هستی و چیستی </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فرهنگ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بیندیشند. این قدیمی‌ترین وظیفه‌ای است که فلسفه برای خود قائل بوده است. به همین جهت شأن اول فلسفه، شأن گفتگویی است و فیلسوفان بیش از دیگران زمین</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گفتگو دربار</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سیاست و دین و هنر و اخلاق و دیگر مقولات را فراهم کرده‌اند. اگر چنین باشد، در این زمینه هم باید از فلسفه انتظار داشت که زمین</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گفتگوی دقیق‌تر و مربوط‌‌‌تر دربار</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را فراهم </w:t>
      </w:r>
      <w:r w:rsidRPr="004A3F81">
        <w:rPr>
          <w:rFonts w:ascii="Times New Roman" w:eastAsia="Times New Roman" w:hAnsi="Times New Roman" w:cs="w_Lotus Light" w:hint="cs"/>
          <w:szCs w:val="26"/>
          <w:rtl/>
          <w:lang w:bidi="ar-SA"/>
        </w:rPr>
        <w:t>سازد</w:t>
      </w:r>
      <w:r w:rsidRPr="004A3F81">
        <w:rPr>
          <w:rFonts w:ascii="Times New Roman" w:eastAsia="Times New Roman" w:hAnsi="Times New Roman" w:cs="w_Lotus Light"/>
          <w:szCs w:val="26"/>
          <w:rtl/>
          <w:lang w:bidi="ar-SA"/>
        </w:rPr>
        <w:t>. و باز به همین جهت خطاست که 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را مقدمه‌ای یا ابزاری برای دیگر مقاصد قرار دهیم. اگر این گونه به 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نظر کنیم، ثمرات گرانبهای آن به تدریج آشکار می</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شود. با این شیو</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تفکر فلسفی بسیاری از مقولات و بخش</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های زندگی به هم پیوند می‌خورند. در این فضا خودِ فلسفه و نحو</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برآمدن آن از درون زندگی مورد تأمل قرار می‌گیرد،</w:t>
      </w:r>
      <w:r w:rsidRPr="004A3F81">
        <w:rPr>
          <w:rFonts w:ascii="Times New Roman" w:eastAsia="Times New Roman" w:hAnsi="Times New Roman" w:cs="w_Lotus Light" w:hint="cs"/>
          <w:szCs w:val="26"/>
          <w:rtl/>
          <w:lang w:bidi="ar-SA"/>
        </w:rPr>
        <w:t xml:space="preserve"> و</w:t>
      </w:r>
      <w:r w:rsidRPr="004A3F81">
        <w:rPr>
          <w:rFonts w:ascii="Times New Roman" w:eastAsia="Times New Roman" w:hAnsi="Times New Roman" w:cs="w_Lotus Light"/>
          <w:szCs w:val="26"/>
          <w:rtl/>
          <w:lang w:bidi="ar-SA"/>
        </w:rPr>
        <w:t xml:space="preserve"> مقولاتی چون هنر و اسطوره و دین و سیاست و اخلاق و زبان در نسبت با یکدیگر اندیشیدنی می‌شوند. </w:t>
      </w:r>
      <w:r w:rsidRPr="004A3F81">
        <w:rPr>
          <w:rFonts w:ascii="Times New Roman" w:eastAsia="Times New Roman" w:hAnsi="Times New Roman" w:cs="w_Lotus Light"/>
          <w:spacing w:val="-2"/>
          <w:szCs w:val="26"/>
          <w:rtl/>
          <w:lang w:bidi="ar-SA"/>
        </w:rPr>
        <w:t>میراث</w:t>
      </w:r>
      <w:r w:rsidRPr="004A3F81">
        <w:rPr>
          <w:rFonts w:ascii="Times New Roman" w:eastAsia="Times New Roman" w:hAnsi="Times New Roman" w:cs="w_Lotus Light" w:hint="cs"/>
          <w:spacing w:val="-2"/>
          <w:szCs w:val="26"/>
          <w:rtl/>
          <w:lang w:bidi="ar-SA"/>
        </w:rPr>
        <w:t>‌</w:t>
      </w:r>
      <w:r w:rsidRPr="004A3F81">
        <w:rPr>
          <w:rFonts w:ascii="Times New Roman" w:eastAsia="Times New Roman" w:hAnsi="Times New Roman" w:cs="w_Lotus Light"/>
          <w:spacing w:val="-2"/>
          <w:szCs w:val="26"/>
          <w:rtl/>
          <w:lang w:bidi="ar-SA"/>
        </w:rPr>
        <w:t>های اقوام در نسبت با یکدیگر قابل بحث و پژوهش می</w:t>
      </w:r>
      <w:r w:rsidRPr="004A3F81">
        <w:rPr>
          <w:rFonts w:ascii="Times New Roman" w:eastAsia="Times New Roman" w:hAnsi="Times New Roman" w:cs="w_Lotus Light" w:hint="cs"/>
          <w:spacing w:val="-2"/>
          <w:szCs w:val="26"/>
          <w:rtl/>
          <w:lang w:bidi="ar-SA"/>
        </w:rPr>
        <w:t>‌</w:t>
      </w:r>
      <w:r w:rsidRPr="004A3F81">
        <w:rPr>
          <w:rFonts w:ascii="Times New Roman" w:eastAsia="Times New Roman" w:hAnsi="Times New Roman" w:cs="w_Lotus Light"/>
          <w:spacing w:val="-2"/>
          <w:szCs w:val="26"/>
          <w:rtl/>
          <w:lang w:bidi="ar-SA"/>
        </w:rPr>
        <w:t>شود، نحو</w:t>
      </w:r>
      <w:r w:rsidRPr="004A3F81">
        <w:rPr>
          <w:rFonts w:ascii="Times New Roman" w:eastAsia="Times New Roman" w:hAnsi="Times New Roman" w:cs="w_Lotus Light" w:hint="cs"/>
          <w:spacing w:val="-2"/>
          <w:szCs w:val="26"/>
          <w:rtl/>
          <w:lang w:bidi="ar-SA"/>
        </w:rPr>
        <w:t>ۀ</w:t>
      </w:r>
      <w:r w:rsidRPr="004A3F81">
        <w:rPr>
          <w:rFonts w:ascii="Times New Roman" w:eastAsia="Times New Roman" w:hAnsi="Times New Roman" w:cs="w_Lotus Light"/>
          <w:spacing w:val="-2"/>
          <w:szCs w:val="26"/>
          <w:rtl/>
          <w:lang w:bidi="ar-SA"/>
        </w:rPr>
        <w:t xml:space="preserve"> تطور و گسترش عناصر زندگیِ یک قوم قابل بحث می‌شود، نسبت انسان ب</w:t>
      </w:r>
      <w:r w:rsidRPr="004A3F81">
        <w:rPr>
          <w:rFonts w:ascii="Times New Roman" w:eastAsia="Times New Roman" w:hAnsi="Times New Roman" w:cs="w_Lotus Light" w:hint="cs"/>
          <w:spacing w:val="-2"/>
          <w:szCs w:val="26"/>
          <w:rtl/>
          <w:lang w:bidi="ar-SA"/>
        </w:rPr>
        <w:t>ا</w:t>
      </w:r>
      <w:r w:rsidRPr="004A3F81">
        <w:rPr>
          <w:rFonts w:ascii="Times New Roman" w:eastAsia="Times New Roman" w:hAnsi="Times New Roman" w:cs="w_Lotus Light"/>
          <w:spacing w:val="-2"/>
          <w:szCs w:val="26"/>
          <w:rtl/>
          <w:lang w:bidi="ar-SA"/>
        </w:rPr>
        <w:t xml:space="preserve"> طبیعت و آفریده</w:t>
      </w:r>
      <w:r w:rsidRPr="004A3F81">
        <w:rPr>
          <w:rFonts w:ascii="Times New Roman" w:eastAsia="Times New Roman" w:hAnsi="Times New Roman" w:cs="w_Lotus Light" w:hint="cs"/>
          <w:spacing w:val="-2"/>
          <w:szCs w:val="26"/>
          <w:rtl/>
          <w:lang w:bidi="ar-SA"/>
        </w:rPr>
        <w:t>‌</w:t>
      </w:r>
      <w:r w:rsidRPr="004A3F81">
        <w:rPr>
          <w:rFonts w:ascii="Times New Roman" w:eastAsia="Times New Roman" w:hAnsi="Times New Roman" w:cs="w_Lotus Light"/>
          <w:spacing w:val="-2"/>
          <w:szCs w:val="26"/>
          <w:rtl/>
          <w:lang w:bidi="ar-SA"/>
        </w:rPr>
        <w:t>های خویش به اندیشه درمی‌آید، انسان به مثاب</w:t>
      </w:r>
      <w:r w:rsidRPr="004A3F81">
        <w:rPr>
          <w:rFonts w:ascii="Times New Roman" w:eastAsia="Times New Roman" w:hAnsi="Times New Roman" w:cs="w_Lotus Light" w:hint="cs"/>
          <w:spacing w:val="-2"/>
          <w:szCs w:val="26"/>
          <w:rtl/>
          <w:lang w:bidi="ar-SA"/>
        </w:rPr>
        <w:t>ۀ</w:t>
      </w:r>
      <w:r w:rsidRPr="004A3F81">
        <w:rPr>
          <w:rFonts w:ascii="Times New Roman" w:eastAsia="Times New Roman" w:hAnsi="Times New Roman" w:cs="w_Lotus Light"/>
          <w:spacing w:val="-2"/>
          <w:szCs w:val="26"/>
          <w:rtl/>
          <w:lang w:bidi="ar-SA"/>
        </w:rPr>
        <w:t xml:space="preserve"> موجودی آفریننده در کانون توجه قرار می‌گیرد و توان نقد و ارزیابی آنچه می</w:t>
      </w:r>
      <w:r w:rsidRPr="004A3F81">
        <w:rPr>
          <w:rFonts w:ascii="Times New Roman" w:eastAsia="Times New Roman" w:hAnsi="Times New Roman" w:cs="w_Lotus Light" w:hint="cs"/>
          <w:spacing w:val="-2"/>
          <w:szCs w:val="26"/>
          <w:rtl/>
          <w:lang w:bidi="ar-SA"/>
        </w:rPr>
        <w:t>‌</w:t>
      </w:r>
      <w:r w:rsidRPr="004A3F81">
        <w:rPr>
          <w:rFonts w:ascii="Times New Roman" w:eastAsia="Times New Roman" w:hAnsi="Times New Roman" w:cs="w_Lotus Light"/>
          <w:spacing w:val="-2"/>
          <w:szCs w:val="26"/>
          <w:rtl/>
          <w:lang w:bidi="ar-SA"/>
        </w:rPr>
        <w:t>آفریند، تقویت می‌شود و بالاخره زمینهٔ بحث دربار</w:t>
      </w:r>
      <w:r w:rsidRPr="004A3F81">
        <w:rPr>
          <w:rFonts w:ascii="Times New Roman" w:eastAsia="Times New Roman" w:hAnsi="Times New Roman" w:cs="w_Lotus Light" w:hint="cs"/>
          <w:spacing w:val="-2"/>
          <w:szCs w:val="26"/>
          <w:rtl/>
          <w:lang w:bidi="ar-SA"/>
        </w:rPr>
        <w:t>ۀ</w:t>
      </w:r>
      <w:r w:rsidRPr="004A3F81">
        <w:rPr>
          <w:rFonts w:ascii="Times New Roman" w:eastAsia="Times New Roman" w:hAnsi="Times New Roman" w:cs="w_Lotus Light"/>
          <w:spacing w:val="-2"/>
          <w:szCs w:val="26"/>
          <w:rtl/>
          <w:lang w:bidi="ar-SA"/>
        </w:rPr>
        <w:t xml:space="preserve"> اکنون و آینده و امکانات متکثر پیش‌رو فراهم می</w:t>
      </w:r>
      <w:r w:rsidRPr="004A3F81">
        <w:rPr>
          <w:rFonts w:ascii="Times New Roman" w:eastAsia="Times New Roman" w:hAnsi="Times New Roman" w:cs="w_Lotus Light" w:hint="cs"/>
          <w:spacing w:val="-2"/>
          <w:szCs w:val="26"/>
          <w:rtl/>
          <w:lang w:bidi="ar-SA"/>
        </w:rPr>
        <w:t>‌</w:t>
      </w:r>
      <w:r w:rsidRPr="004A3F81">
        <w:rPr>
          <w:rFonts w:ascii="Times New Roman" w:eastAsia="Times New Roman" w:hAnsi="Times New Roman" w:cs="w_Lotus Light"/>
          <w:spacing w:val="-2"/>
          <w:szCs w:val="26"/>
          <w:rtl/>
          <w:lang w:bidi="ar-SA"/>
        </w:rPr>
        <w:t>شود.</w:t>
      </w:r>
      <w:r w:rsidRPr="004A3F81">
        <w:rPr>
          <w:rFonts w:ascii="Times New Roman" w:eastAsia="Times New Roman" w:hAnsi="Times New Roman" w:cs="w_Lotus Light"/>
          <w:szCs w:val="26"/>
          <w:rtl/>
          <w:lang w:bidi="ar-SA"/>
        </w:rPr>
        <w:t xml:space="preserve"> </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szCs w:val="26"/>
          <w:rtl/>
          <w:lang w:bidi="ar-SA"/>
        </w:rPr>
        <w:lastRenderedPageBreak/>
        <w:t>یکی از وجوه اهمیت 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برای دنیای امروز، فراهم نمودن تمهیدات گفتگوی ثمربخش دربار</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مسائل و معضلات جهان معاصر است. اگر بتوان برای 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اهداف و مقاصدی بیرونی برشمرد، این مهمترین هدف است که البته ریشه در ویژگی هر گونه تفکر فلسفی دارد. اگر نگاه ابزاری به 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بزرگترین خطا باشد، نگاه گفتگویی به این شاخه از فلسفه، درست‌ترین و پرثمرترین شیو</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رویارویی با آن است. ما در جهانی زندگی می</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کنیم که با معضلات و تهدیدهای بزرگ</w:t>
      </w:r>
      <w:r w:rsidRPr="004A3F81">
        <w:rPr>
          <w:rFonts w:ascii="Times New Roman" w:eastAsia="Times New Roman" w:hAnsi="Times New Roman" w:cs="w_Lotus Light" w:hint="cs"/>
          <w:szCs w:val="26"/>
          <w:rtl/>
          <w:lang w:bidi="ar-SA"/>
        </w:rPr>
        <w:t>ی</w:t>
      </w:r>
      <w:r w:rsidRPr="004A3F81">
        <w:rPr>
          <w:rFonts w:ascii="Times New Roman" w:eastAsia="Times New Roman" w:hAnsi="Times New Roman" w:cs="w_Lotus Light"/>
          <w:szCs w:val="26"/>
          <w:rtl/>
          <w:lang w:bidi="ar-SA"/>
        </w:rPr>
        <w:t xml:space="preserve"> روبروست. با تکثّر ملل و فرهنگ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ها، یکی از نیازهای مبرم، فراهم شدن شرایط گفتگو و قرار گرفتن در مسیر هم‌گرایی است. باید هم</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مردم جهان دربار</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آینده زمین، شیوه‌های همزیستی، آیند</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علم و تکنولوژی، آیند</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انسان و حتی آیندهٔ خودِ فرهنگ فکر کنند و دغدغه‌های‌شان را به صورتی قابل فهم </w:t>
      </w:r>
      <w:r w:rsidRPr="004A3F81">
        <w:rPr>
          <w:rFonts w:ascii="Times New Roman" w:eastAsia="Times New Roman" w:hAnsi="Times New Roman" w:cs="w_Lotus Light" w:hint="cs"/>
          <w:szCs w:val="26"/>
          <w:rtl/>
          <w:lang w:bidi="ar-SA"/>
        </w:rPr>
        <w:t>با</w:t>
      </w:r>
      <w:r w:rsidRPr="004A3F81">
        <w:rPr>
          <w:rFonts w:ascii="Times New Roman" w:eastAsia="Times New Roman" w:hAnsi="Times New Roman" w:cs="w_Lotus Light"/>
          <w:szCs w:val="26"/>
          <w:rtl/>
          <w:lang w:bidi="ar-SA"/>
        </w:rPr>
        <w:t xml:space="preserve"> دیگران به </w:t>
      </w:r>
      <w:r w:rsidRPr="004A3F81">
        <w:rPr>
          <w:rFonts w:ascii="Times New Roman" w:eastAsia="Times New Roman" w:hAnsi="Times New Roman" w:cs="w_Lotus Light" w:hint="cs"/>
          <w:szCs w:val="26"/>
          <w:rtl/>
          <w:lang w:bidi="ar-SA"/>
        </w:rPr>
        <w:t>اشتراک</w:t>
      </w:r>
      <w:r w:rsidRPr="004A3F81">
        <w:rPr>
          <w:rFonts w:ascii="Times New Roman" w:eastAsia="Times New Roman" w:hAnsi="Times New Roman" w:cs="w_Lotus Light"/>
          <w:szCs w:val="26"/>
          <w:rtl/>
          <w:lang w:bidi="ar-SA"/>
        </w:rPr>
        <w:t xml:space="preserve"> گذارند. 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بیش از دیگر شاخه‌های پژوهش زمین</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چنین گفتگوهایی را فراهم می‌سازد. </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szCs w:val="26"/>
          <w:rtl/>
          <w:lang w:bidi="ar-SA"/>
        </w:rPr>
        <w:t xml:space="preserve">بعد از انتشار کتاب </w:t>
      </w:r>
      <w:r w:rsidRPr="004A3F81">
        <w:rPr>
          <w:rFonts w:ascii="Times New Roman" w:eastAsia="Times New Roman" w:hAnsi="Times New Roman" w:cs="w_Lotus Light"/>
          <w:i/>
          <w:iCs/>
          <w:szCs w:val="26"/>
          <w:rtl/>
          <w:lang w:bidi="ar-SA"/>
        </w:rPr>
        <w:t>فلسف</w:t>
      </w:r>
      <w:r w:rsidRPr="004A3F81">
        <w:rPr>
          <w:rFonts w:ascii="Times New Roman" w:eastAsia="Times New Roman" w:hAnsi="Times New Roman" w:cs="w_Lotus Light" w:hint="cs"/>
          <w:i/>
          <w:iCs/>
          <w:szCs w:val="26"/>
          <w:rtl/>
          <w:lang w:bidi="ar-SA"/>
        </w:rPr>
        <w:t>ۀ</w:t>
      </w:r>
      <w:r w:rsidRPr="004A3F81">
        <w:rPr>
          <w:rFonts w:ascii="Times New Roman" w:eastAsia="Times New Roman" w:hAnsi="Times New Roman" w:cs="w_Lotus Light"/>
          <w:i/>
          <w:iCs/>
          <w:szCs w:val="26"/>
          <w:rtl/>
          <w:lang w:bidi="ar-SA"/>
        </w:rPr>
        <w:t xml:space="preserve"> فرهنگ</w:t>
      </w:r>
      <w:r w:rsidRPr="004A3F81">
        <w:rPr>
          <w:rFonts w:ascii="Times New Roman" w:eastAsia="Times New Roman" w:hAnsi="Times New Roman" w:cs="w_Lotus Light"/>
          <w:szCs w:val="26"/>
          <w:rtl/>
          <w:lang w:bidi="ar-SA"/>
        </w:rPr>
        <w:t>، پژوهش</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های متفرّقی در دانشگاه</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ها و محافل علمی صورت گرفته است. مباحثی دربار</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کلیت این موضوع یا بخش</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های مختلف آن، در قالب کتاب و رسال</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دانشجویی و مقاله منتشر شده است. در همین مسیر دوست و همکار گرامی‌ام جناب دکتر محمدمهدی اردبیلی، کاری اساسی را شروع کرد. ایشان با تمرکز بر تاریخ فلسف</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دوران مدرن، نحو</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شکل‌گیری مهمترین رشته بحث</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ها دربار</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را دنبال کرد. اهمیت کار ایشان،‌ تکیه بر مهمترین آثار فیلسوفان دوران‌ساز است. ما به واسط</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پژوهش ایشان ادبیاتی غنی‌تر برای تفکر فلسفی دربار</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و عناصر آن در دست خواهیم داشت. امیدوارم به مدد متفکران جوان این سرزمین هر چه می</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گذرد بیش از </w:t>
      </w:r>
      <w:r w:rsidRPr="004A3F81">
        <w:rPr>
          <w:rFonts w:ascii="Times New Roman" w:eastAsia="Times New Roman" w:hAnsi="Times New Roman" w:cs="w_Lotus Light"/>
          <w:szCs w:val="26"/>
          <w:rtl/>
          <w:lang w:bidi="ar-SA"/>
        </w:rPr>
        <w:lastRenderedPageBreak/>
        <w:t>گذشته، زمین و خان</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فرهنگ خود را بشناسیم و در درک نسبت این فرهنگ با سایر فرهنگ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ها تواناتر </w:t>
      </w:r>
      <w:r w:rsidRPr="004A3F81">
        <w:rPr>
          <w:rFonts w:ascii="Times New Roman" w:eastAsia="Times New Roman" w:hAnsi="Times New Roman" w:cs="w_Lotus Light" w:hint="cs"/>
          <w:szCs w:val="26"/>
          <w:rtl/>
          <w:lang w:bidi="ar-SA"/>
        </w:rPr>
        <w:t>شویم</w:t>
      </w:r>
      <w:r w:rsidRPr="004A3F81">
        <w:rPr>
          <w:rFonts w:ascii="Times New Roman" w:eastAsia="Times New Roman" w:hAnsi="Times New Roman" w:cs="w_Lotus Light"/>
          <w:szCs w:val="26"/>
          <w:rtl/>
          <w:lang w:bidi="ar-SA"/>
        </w:rPr>
        <w:t xml:space="preserve">. بر تارک فرهنگ ما واژهٔ </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خرد</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 xml:space="preserve"> را نوشته‌اند، همان که فردوسی بزرگ رهنما و رهگشا و بهترین داد</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ایزد معرفی کرد. امیدوارم در فراز و نشیب</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w_Lotus Light"/>
          <w:szCs w:val="26"/>
          <w:rtl/>
          <w:lang w:bidi="ar-SA"/>
        </w:rPr>
        <w:t>های تاریخ فرهنگ خود، بازگشت دائمی به خرد را فراموش نکنیم.</w:t>
      </w:r>
    </w:p>
    <w:p w:rsidR="004A3F81" w:rsidRPr="004A3F81" w:rsidRDefault="004A3F81" w:rsidP="004A3F81">
      <w:pPr>
        <w:spacing w:after="0" w:line="380" w:lineRule="exact"/>
        <w:ind w:firstLine="284"/>
        <w:jc w:val="right"/>
        <w:rPr>
          <w:rFonts w:ascii="Times New Roman" w:eastAsia="Times New Roman" w:hAnsi="Times New Roman" w:cs="w_Lotus Semi Bold"/>
          <w:sz w:val="24"/>
          <w:szCs w:val="24"/>
          <w:rtl/>
          <w:lang w:bidi="ar-SA"/>
        </w:rPr>
      </w:pPr>
      <w:r w:rsidRPr="004A3F81">
        <w:rPr>
          <w:rFonts w:ascii="Times New Roman" w:eastAsia="Times New Roman" w:hAnsi="Times New Roman" w:cs="w_Lotus Semi Bold"/>
          <w:sz w:val="24"/>
          <w:szCs w:val="24"/>
          <w:rtl/>
          <w:lang w:bidi="ar-SA"/>
        </w:rPr>
        <w:t xml:space="preserve">علی اصغر </w:t>
      </w:r>
      <w:r w:rsidRPr="004A3F81">
        <w:rPr>
          <w:rFonts w:ascii="Times New Roman" w:eastAsia="Times New Roman" w:hAnsi="Times New Roman" w:cs="w_Lotus Semi Bold" w:hint="cs"/>
          <w:sz w:val="24"/>
          <w:szCs w:val="24"/>
          <w:rtl/>
          <w:lang w:bidi="ar-SA"/>
        </w:rPr>
        <w:t xml:space="preserve"> </w:t>
      </w:r>
      <w:r w:rsidRPr="004A3F81">
        <w:rPr>
          <w:rFonts w:ascii="Times New Roman" w:eastAsia="Times New Roman" w:hAnsi="Times New Roman" w:cs="w_Lotus Semi Bold"/>
          <w:sz w:val="24"/>
          <w:szCs w:val="24"/>
          <w:rtl/>
          <w:lang w:bidi="ar-SA"/>
        </w:rPr>
        <w:t>مصلح</w:t>
      </w:r>
    </w:p>
    <w:p w:rsidR="004A3F81" w:rsidRPr="004A3F81" w:rsidRDefault="004A3F81" w:rsidP="004A3F81">
      <w:pPr>
        <w:bidi w:val="0"/>
        <w:spacing w:after="0" w:line="380" w:lineRule="exact"/>
        <w:ind w:left="57"/>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szCs w:val="26"/>
          <w:rtl/>
          <w:lang w:bidi="ar-SA"/>
        </w:rPr>
        <w:t>آذر ماه ۱۳۹۹</w:t>
      </w:r>
    </w:p>
    <w:p w:rsidR="004A3F81" w:rsidRPr="004A3F81" w:rsidRDefault="004A3F81" w:rsidP="004A3F81">
      <w:pPr>
        <w:spacing w:after="0" w:line="380" w:lineRule="exact"/>
        <w:ind w:firstLine="284"/>
        <w:jc w:val="lowKashida"/>
        <w:rPr>
          <w:rFonts w:ascii="Times New Roman" w:eastAsia="Times New Roman" w:hAnsi="Times New Roman" w:cs="w_Lotus Light"/>
          <w:szCs w:val="26"/>
          <w:lang w:bidi="ar-SA"/>
        </w:rPr>
      </w:pP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sectPr w:rsidR="004A3F81" w:rsidRPr="004A3F81" w:rsidSect="00822AAB">
          <w:headerReference w:type="default" r:id="rId7"/>
          <w:footnotePr>
            <w:numRestart w:val="eachPage"/>
          </w:footnotePr>
          <w:pgSz w:w="8222" w:h="12191" w:code="9"/>
          <w:pgMar w:top="1701" w:right="1134" w:bottom="1134" w:left="1134" w:header="1134" w:footer="0" w:gutter="0"/>
          <w:pgNumType w:start="9"/>
          <w:cols w:space="708"/>
          <w:titlePg/>
          <w:bidi/>
          <w:docGrid w:linePitch="360"/>
        </w:sectPr>
      </w:pPr>
    </w:p>
    <w:p w:rsidR="004A3F81" w:rsidRPr="004A3F81" w:rsidRDefault="004A3F81" w:rsidP="004A3F81">
      <w:pPr>
        <w:keepNext/>
        <w:keepLines/>
        <w:spacing w:before="1440" w:after="480" w:line="380" w:lineRule="exact"/>
        <w:jc w:val="center"/>
        <w:outlineLvl w:val="0"/>
        <w:rPr>
          <w:rFonts w:ascii="Times New Roman Bold" w:eastAsia="Times New Roman" w:hAnsi="Times New Roman Bold" w:cs="w_Zar Bold"/>
          <w:sz w:val="28"/>
          <w:szCs w:val="32"/>
          <w:rtl/>
          <w:lang w:val="x-none" w:eastAsia="x-none" w:bidi="ar-SA"/>
        </w:rPr>
      </w:pPr>
      <w:bookmarkStart w:id="7" w:name="_Toc64366314"/>
      <w:bookmarkStart w:id="8" w:name="_Toc67870693"/>
      <w:bookmarkStart w:id="9" w:name="_Toc67871202"/>
      <w:r w:rsidRPr="004A3F81">
        <w:rPr>
          <w:rFonts w:ascii="Times New Roman Bold" w:eastAsia="Times New Roman" w:hAnsi="Times New Roman Bold" w:cs="w_Zar Bold"/>
          <w:sz w:val="28"/>
          <w:szCs w:val="32"/>
          <w:rtl/>
          <w:lang w:val="x-none" w:eastAsia="x-none" w:bidi="ar-SA"/>
        </w:rPr>
        <w:lastRenderedPageBreak/>
        <w:t>پیشگفتار</w:t>
      </w:r>
      <w:bookmarkEnd w:id="7"/>
      <w:bookmarkEnd w:id="8"/>
      <w:bookmarkEnd w:id="9"/>
    </w:p>
    <w:p w:rsidR="004A3F81" w:rsidRPr="004A3F81" w:rsidRDefault="004A3F81" w:rsidP="004A3F81">
      <w:pPr>
        <w:spacing w:after="0" w:line="380" w:lineRule="exact"/>
        <w:jc w:val="lowKashida"/>
        <w:rPr>
          <w:rFonts w:ascii="Times New Roman" w:eastAsia="Times New Roman" w:hAnsi="Times New Roman" w:cs="w_Lotus Light"/>
          <w:i/>
          <w:iCs/>
          <w:szCs w:val="26"/>
          <w:rtl/>
          <w:lang w:bidi="ar-SA"/>
        </w:rPr>
      </w:pPr>
      <w:r w:rsidRPr="004A3F81">
        <w:rPr>
          <w:rFonts w:ascii="Times New Roman" w:eastAsia="Times New Roman" w:hAnsi="Times New Roman" w:cs="w_Lotus Light" w:hint="cs"/>
          <w:szCs w:val="26"/>
          <w:rtl/>
          <w:lang w:bidi="ar-SA"/>
        </w:rPr>
        <w:t>اگر فلسفه را در معنای کُهن</w:t>
      </w:r>
      <w:r w:rsidRPr="004A3F81">
        <w:rPr>
          <w:rFonts w:ascii="Times New Roman" w:eastAsia="Times New Roman" w:hAnsi="Times New Roman" w:cs="w_Lotus Light" w:hint="eastAsia"/>
          <w:szCs w:val="26"/>
          <w:rtl/>
          <w:lang w:bidi="ar-SA"/>
        </w:rPr>
        <w:t>‌ا</w:t>
      </w:r>
      <w:r w:rsidRPr="004A3F81">
        <w:rPr>
          <w:rFonts w:ascii="Times New Roman" w:eastAsia="Times New Roman" w:hAnsi="Times New Roman" w:cs="w_Lotus Light" w:hint="cs"/>
          <w:szCs w:val="26"/>
          <w:rtl/>
          <w:lang w:bidi="ar-SA"/>
        </w:rPr>
        <w:t>ش، با اغماض، علمی بدانیم که «دربارۀ اصل</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ها و علت‌های نخستین پژوهش می‌کند» (ارسطو </w:t>
      </w:r>
      <w:r w:rsidRPr="004A3F81">
        <w:rPr>
          <w:rFonts w:ascii="Times New Roman" w:eastAsia="Times New Roman" w:hAnsi="Times New Roman" w:cs="B Lotus" w:hint="cs"/>
          <w:szCs w:val="26"/>
          <w:rtl/>
          <w:lang w:bidi="ar-SA"/>
        </w:rPr>
        <w:t>1397</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B Lotus" w:hint="cs"/>
          <w:szCs w:val="26"/>
          <w:rtl/>
          <w:lang w:bidi="ar-SA"/>
        </w:rPr>
        <w:t>8</w:t>
      </w:r>
      <w:r w:rsidRPr="004A3F81">
        <w:rPr>
          <w:rFonts w:ascii="Times New Roman" w:eastAsia="Times New Roman" w:hAnsi="Times New Roman" w:cs="w_Lotus Light" w:hint="cs"/>
          <w:szCs w:val="26"/>
          <w:rtl/>
          <w:lang w:bidi="ar-SA"/>
        </w:rPr>
        <w:t xml:space="preserve">)، پس ژرف‌ترین پرسش از فرهنگ که در عین حال، تمام پرسش دیگر را نیز در خود جای داده و رفع </w:t>
      </w:r>
      <w:r w:rsidRPr="004A3F81">
        <w:rPr>
          <w:rFonts w:ascii="Times New Roman" w:eastAsia="Times New Roman" w:hAnsi="Times New Roman" w:cs="w_Lotus Light" w:hint="cs"/>
          <w:spacing w:val="-2"/>
          <w:szCs w:val="26"/>
          <w:rtl/>
          <w:lang w:bidi="ar-SA"/>
        </w:rPr>
        <w:t>می‌کند، پرسش از فلسفۀ فرهنگ است؟ در یک کلام، معنای بنیادیِ فرهنگ را پیش از همه باید در فلسفۀ فرهنگ جست؛ دقیقاً به همان نحو که معنای عدد نه در حوزۀ ریاضیات بلکه در فلسفۀ ریاضیات، یا معنای جسم، نه در فیزیک بلکه در فلسفۀ فیزیک، طرح می‌شود. در این معنا، پژوهش حاضر خود را ذیل آنچه امروز به مطالعات فرهنگی مشهور است، جای نمی‌دهد و هرچند به حوزه‌های مختلف سیاسی، اجتماعی و فرهنگی سرک خواهد کشید، اما دستکم نقطۀ عزیمت و مبنای خود را فلسفه، و به طور مشخص، متافیزیک، تعیین کرده است. هرچند کونرزمان، ساده‌انگارانه، فلسفۀ فرهنگ را «واکاوی دقیق جهان کرانمندِ برساختۀ انسان‌ها یا همان فرهنگ» (</w:t>
      </w:r>
      <w:r w:rsidRPr="004A3F81">
        <w:rPr>
          <w:rFonts w:ascii="Times New Roman" w:eastAsia="Times New Roman" w:hAnsi="Times New Roman" w:cs="w_Lotus Light"/>
          <w:spacing w:val="-2"/>
          <w:szCs w:val="26"/>
          <w:lang w:bidi="ar-SA"/>
        </w:rPr>
        <w:t xml:space="preserve">Konersmann </w:t>
      </w:r>
      <w:r w:rsidRPr="004A3F81">
        <w:rPr>
          <w:rFonts w:ascii="Times New Roman" w:eastAsia="Times New Roman" w:hAnsi="Times New Roman" w:cs="B Lotus"/>
          <w:spacing w:val="-2"/>
          <w:szCs w:val="26"/>
          <w:lang w:bidi="ar-SA"/>
        </w:rPr>
        <w:t>2009</w:t>
      </w:r>
      <w:r w:rsidRPr="004A3F81">
        <w:rPr>
          <w:rFonts w:ascii="Times New Roman" w:eastAsia="Times New Roman" w:hAnsi="Times New Roman" w:cs="w_Lotus Light"/>
          <w:spacing w:val="-2"/>
          <w:szCs w:val="26"/>
          <w:lang w:bidi="ar-SA"/>
        </w:rPr>
        <w:t xml:space="preserve">: </w:t>
      </w:r>
      <w:r w:rsidRPr="004A3F81">
        <w:rPr>
          <w:rFonts w:ascii="Times New Roman" w:eastAsia="Times New Roman" w:hAnsi="Times New Roman" w:cs="B Lotus"/>
          <w:spacing w:val="-2"/>
          <w:szCs w:val="26"/>
          <w:lang w:bidi="ar-SA"/>
        </w:rPr>
        <w:t>70</w:t>
      </w:r>
      <w:r w:rsidRPr="004A3F81">
        <w:rPr>
          <w:rFonts w:ascii="Times New Roman" w:eastAsia="Times New Roman" w:hAnsi="Times New Roman" w:cs="w_Lotus Light" w:hint="cs"/>
          <w:spacing w:val="-2"/>
          <w:szCs w:val="26"/>
          <w:rtl/>
          <w:lang w:bidi="ar-SA"/>
        </w:rPr>
        <w:t>)</w:t>
      </w:r>
      <w:r w:rsidRPr="004A3F81">
        <w:rPr>
          <w:rFonts w:ascii="Times New Roman" w:eastAsia="Times New Roman" w:hAnsi="Times New Roman" w:cs="w_Lotus Light" w:hint="cs"/>
          <w:szCs w:val="26"/>
          <w:rtl/>
          <w:lang w:bidi="ar-SA"/>
        </w:rPr>
        <w:t xml:space="preserve"> تعریف می‌کند، اما باید توجه داشت که تفاوت فلسفۀ فرهنگ و نظریات فرهنگی یا مطالعات فرهنگی در این است که این واکاوی در سطح متافیزیکی و فلسفی انجام می‌پذیرد. اگر فلسفه را «علم به مبادی» بدانیم، فلسفۀ فرهنگ، علم به مبادیِ متافیزیکیِ برسازندۀ فرهنگ و تامل در باب آنهاست. در این خصوص دستِ سنت فکریِ «ما» خالی است. </w:t>
      </w:r>
      <w:r w:rsidRPr="004A3F81">
        <w:rPr>
          <w:rFonts w:ascii="Times New Roman" w:eastAsia="Times New Roman" w:hAnsi="Times New Roman" w:cs="w_Lotus Light" w:hint="cs"/>
          <w:szCs w:val="26"/>
          <w:rtl/>
          <w:lang w:bidi="ar-SA"/>
        </w:rPr>
        <w:lastRenderedPageBreak/>
        <w:t>هر چند در تاریخ تفکر و ادبیات فارسی سخن از فرهنگ و اندیشیدن به آن به‌کرات مطرح شده است، و نیز در ساحتی نظری‌تر متفکرانی همچون فارابی، بیرونی، و به ویژه ابن خلدون مباحثی را دربارۀ فرهنگ مطرح کرده‌اند، اما هیچ‌گاه دانشی منسجم و مدون به مبانی نظری و معرفتی فرهنگ نپرداخته است که بتوان از آن تحت عنوان پیشینۀ «فلسفۀ فرهنگ ما» یاد کرد. به همین دلیل گام نخست درک ریشه‌های فرهنگ و دلالت</w:t>
      </w:r>
      <w:r w:rsidRPr="004A3F81">
        <w:rPr>
          <w:rFonts w:ascii="Times New Roman" w:eastAsia="Times New Roman" w:hAnsi="Times New Roman" w:cs="w_Lotus Light" w:hint="eastAsia"/>
          <w:szCs w:val="26"/>
          <w:rtl/>
          <w:lang w:bidi="ar-SA"/>
        </w:rPr>
        <w:t>‌های متافیزیکی</w:t>
      </w:r>
      <w:r w:rsidRPr="004A3F81">
        <w:rPr>
          <w:rFonts w:ascii="Times New Roman" w:eastAsia="Times New Roman" w:hAnsi="Times New Roman" w:cs="w_Lotus Light" w:hint="cs"/>
          <w:szCs w:val="26"/>
          <w:rtl/>
          <w:lang w:bidi="ar-SA"/>
        </w:rPr>
        <w:t xml:space="preserve"> آن، بررسی تجربۀ تکوین فلسفۀ فرهنگ در مغرب‌زمین است که اخیراً ذیل رشتۀ جدیدالتاسیس «فلسفۀ فرهنگ» (</w:t>
      </w:r>
      <w:r w:rsidRPr="004A3F81">
        <w:rPr>
          <w:rFonts w:ascii="Times New Roman" w:eastAsia="Times New Roman" w:hAnsi="Times New Roman" w:cs="w_Lotus Light"/>
          <w:szCs w:val="26"/>
          <w:lang w:bidi="ar-SA"/>
        </w:rPr>
        <w:t>Kulturphilosophie</w:t>
      </w:r>
      <w:r w:rsidRPr="004A3F81">
        <w:rPr>
          <w:rFonts w:ascii="Times New Roman" w:eastAsia="Times New Roman" w:hAnsi="Times New Roman" w:cs="w_Lotus Light" w:hint="cs"/>
          <w:szCs w:val="26"/>
          <w:rtl/>
          <w:lang w:bidi="ar-SA"/>
        </w:rPr>
        <w:t>) ساماندهی شده است. این که چگونه می‌توان از بطن این مواجهه و درک فلسفۀ فرهنگ در خاستگاه‌های غربی‌اش به فلسفۀ فرهنگِ «ما» رسید، البته ذیل رسالت این تحقیق نمی‌گنجد، هرچند امید است که این تحقیق روزی بتواند به رهپویانِ چنان رسالت خطیری نیز اندک یاری‌ای برساند.</w:t>
      </w:r>
    </w:p>
    <w:p w:rsidR="004A3F81" w:rsidRPr="004A3F81" w:rsidRDefault="004A3F81" w:rsidP="004A3F81">
      <w:pPr>
        <w:spacing w:after="0" w:line="380" w:lineRule="exact"/>
        <w:ind w:firstLine="284"/>
        <w:jc w:val="lowKashida"/>
        <w:rPr>
          <w:rFonts w:ascii="Times New Roman" w:eastAsia="Times New Roman" w:hAnsi="Times New Roman" w:cs="w_Lotus Light"/>
          <w:szCs w:val="26"/>
          <w:lang w:bidi="ar-SA"/>
        </w:rPr>
      </w:pPr>
      <w:r w:rsidRPr="004A3F81">
        <w:rPr>
          <w:rFonts w:ascii="Times New Roman" w:eastAsia="Times New Roman" w:hAnsi="Times New Roman" w:cs="w_Lotus Light" w:hint="cs"/>
          <w:szCs w:val="26"/>
          <w:rtl/>
          <w:lang w:bidi="ar-SA"/>
        </w:rPr>
        <w:t xml:space="preserve">علاوه بر این، هرچند اندیشیدن به فرهنگ به یونان باستان بازمی‌گردد، اما آنچه امروز به عنوان فلسفۀ فرهنگ شناخته شده است، بیشتر تحت تاثیر نظرورزی‌های متفکران آلمانی قرون </w:t>
      </w:r>
      <w:r w:rsidRPr="004A3F81">
        <w:rPr>
          <w:rFonts w:ascii="Times New Roman" w:eastAsia="Times New Roman" w:hAnsi="Times New Roman" w:cs="B Lotus" w:hint="cs"/>
          <w:szCs w:val="26"/>
          <w:rtl/>
          <w:lang w:bidi="ar-SA"/>
        </w:rPr>
        <w:t>18</w:t>
      </w:r>
      <w:r w:rsidRPr="004A3F81">
        <w:rPr>
          <w:rFonts w:ascii="Times New Roman" w:eastAsia="Times New Roman" w:hAnsi="Times New Roman" w:cs="w_Lotus Light" w:hint="cs"/>
          <w:szCs w:val="26"/>
          <w:rtl/>
          <w:lang w:bidi="ar-SA"/>
        </w:rPr>
        <w:t xml:space="preserve"> و </w:t>
      </w:r>
      <w:r w:rsidRPr="004A3F81">
        <w:rPr>
          <w:rFonts w:ascii="Times New Roman" w:eastAsia="Times New Roman" w:hAnsi="Times New Roman" w:cs="B Lotus" w:hint="cs"/>
          <w:szCs w:val="26"/>
          <w:rtl/>
          <w:lang w:bidi="ar-SA"/>
        </w:rPr>
        <w:t>19</w:t>
      </w:r>
      <w:r w:rsidRPr="004A3F81">
        <w:rPr>
          <w:rFonts w:ascii="Times New Roman" w:eastAsia="Times New Roman" w:hAnsi="Times New Roman" w:cs="w_Lotus Light" w:hint="cs"/>
          <w:szCs w:val="26"/>
          <w:rtl/>
          <w:lang w:bidi="ar-SA"/>
        </w:rPr>
        <w:t xml:space="preserve"> میلادی است. برداشت مدرن از فرهنگ در همین دوره شکل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گیرد و تحلیل نسبت تاریخی و مفهومی میان مفاهیم کولتور (</w:t>
      </w:r>
      <w:r w:rsidRPr="004A3F81">
        <w:rPr>
          <w:rFonts w:ascii="Times New Roman" w:eastAsia="Times New Roman" w:hAnsi="Times New Roman" w:cs="w_Lotus Light"/>
          <w:szCs w:val="26"/>
          <w:lang w:bidi="ar-SA"/>
        </w:rPr>
        <w:t>Kultur</w:t>
      </w:r>
      <w:r w:rsidRPr="004A3F81">
        <w:rPr>
          <w:rFonts w:ascii="Times New Roman" w:eastAsia="Times New Roman" w:hAnsi="Times New Roman" w:cs="w_Lotus Light" w:hint="cs"/>
          <w:szCs w:val="26"/>
          <w:rtl/>
          <w:lang w:bidi="ar-SA"/>
        </w:rPr>
        <w:t>) و بیلدونگ (</w:t>
      </w:r>
      <w:r w:rsidRPr="004A3F81">
        <w:rPr>
          <w:rFonts w:ascii="Times New Roman" w:eastAsia="Times New Roman" w:hAnsi="Times New Roman" w:cs="w_Lotus Light"/>
          <w:szCs w:val="26"/>
          <w:lang w:bidi="ar-SA"/>
        </w:rPr>
        <w:t>Bildung</w:t>
      </w:r>
      <w:r w:rsidRPr="004A3F81">
        <w:rPr>
          <w:rFonts w:ascii="Times New Roman" w:eastAsia="Times New Roman" w:hAnsi="Times New Roman" w:cs="w_Lotus Light" w:hint="cs"/>
          <w:szCs w:val="26"/>
          <w:rtl/>
          <w:lang w:bidi="ar-SA"/>
        </w:rPr>
        <w:t xml:space="preserve">) در فهم مبانی فلسفۀ فرهنگ نقشی حائز اهمیت ایفا می‌کند. دو چهرۀ کلیدی موثر در خلق و پیشبرد فلسفۀ فرهنگ در آن زمان، یعنی نیمۀ دوم قرن هجدهم تا نیمۀ نخست قرن نوزدهم، در عین توجه به فاصله و اختلافات فکری و نظری‌شان، هردر و هگل بودند. علی‌رغم اندیشه‌های روسو، دیدرو، ولتر، ویکو، لایب‌نیتس و دیگران، هردر نخستین متفکری است که برای فرهنگ جایگاه و معنایی متافیزیکی و </w:t>
      </w:r>
      <w:r w:rsidRPr="004A3F81">
        <w:rPr>
          <w:rFonts w:ascii="Times New Roman" w:eastAsia="Times New Roman" w:hAnsi="Times New Roman" w:cs="w_Lotus Light" w:hint="cs"/>
          <w:szCs w:val="26"/>
          <w:rtl/>
          <w:lang w:bidi="ar-SA"/>
        </w:rPr>
        <w:lastRenderedPageBreak/>
        <w:t xml:space="preserve">فلسفی قایل شد. او حتی انسان را موجودی ذاتاً فرهنگی معرفی کرد و برای پیوند زدن نظریِ نسبت انسان و فرهنگ بر نقش و کارکرد لوگوس تاکید ورزید. از سوی دیگر، در حدود نیم قرن بعد، فلسفۀ فرهنگ در اندیشه‌های هگل به اوج خود می‌رسد. هگل سرفصلی از نخستین کتاب بزرگ خود، </w:t>
      </w:r>
      <w:r w:rsidRPr="004A3F81">
        <w:rPr>
          <w:rFonts w:ascii="Times New Roman" w:eastAsia="Times New Roman" w:hAnsi="Times New Roman" w:cs="w_Lotus Light" w:hint="cs"/>
          <w:i/>
          <w:iCs/>
          <w:szCs w:val="26"/>
          <w:rtl/>
          <w:lang w:bidi="ar-SA"/>
        </w:rPr>
        <w:t xml:space="preserve">پدیدارشناسی روح </w:t>
      </w:r>
      <w:r w:rsidRPr="004A3F81">
        <w:rPr>
          <w:rFonts w:ascii="Times New Roman" w:eastAsia="Times New Roman" w:hAnsi="Times New Roman" w:cs="w_Lotus Light" w:hint="cs"/>
          <w:szCs w:val="26"/>
          <w:rtl/>
          <w:lang w:bidi="ar-SA"/>
        </w:rPr>
        <w:t>(</w:t>
      </w:r>
      <w:r w:rsidRPr="004A3F81">
        <w:rPr>
          <w:rFonts w:ascii="Times New Roman" w:eastAsia="Times New Roman" w:hAnsi="Times New Roman" w:cs="B Lotus" w:hint="cs"/>
          <w:szCs w:val="26"/>
          <w:rtl/>
          <w:lang w:bidi="ar-SA"/>
        </w:rPr>
        <w:t>1807</w:t>
      </w:r>
      <w:r w:rsidRPr="004A3F81">
        <w:rPr>
          <w:rFonts w:ascii="Times New Roman" w:eastAsia="Times New Roman" w:hAnsi="Times New Roman" w:cs="w_Lotus Light" w:hint="cs"/>
          <w:szCs w:val="26"/>
          <w:rtl/>
          <w:lang w:bidi="ar-SA"/>
        </w:rPr>
        <w:t>)، را به فرهنگ (بیلدونگ) اختصاص می‌دهد و در طول حیات فکری خود به کرات به تحلیل معانی و کارکردهای مختلف ایدۀ فرهنگ بازمی‌گردد و آن را با ایدۀ اخلاقِ عرفی _ اجتماعی (</w:t>
      </w:r>
      <w:r w:rsidRPr="004A3F81">
        <w:rPr>
          <w:rFonts w:ascii="Times New Roman" w:eastAsia="Times New Roman" w:hAnsi="Times New Roman" w:cs="w_Lotus Light"/>
          <w:szCs w:val="26"/>
          <w:lang w:bidi="ar-SA"/>
        </w:rPr>
        <w:t>Sittlichkeit</w:t>
      </w:r>
      <w:r w:rsidRPr="004A3F81">
        <w:rPr>
          <w:rFonts w:ascii="Times New Roman" w:eastAsia="Times New Roman" w:hAnsi="Times New Roman" w:cs="w_Lotus Light" w:hint="cs"/>
          <w:szCs w:val="26"/>
          <w:rtl/>
          <w:lang w:bidi="ar-SA"/>
        </w:rPr>
        <w:t>) پیوند می‌زند و حتی به سطح روح (</w:t>
      </w:r>
      <w:r w:rsidRPr="004A3F81">
        <w:rPr>
          <w:rFonts w:ascii="Times New Roman" w:eastAsia="Times New Roman" w:hAnsi="Times New Roman" w:cs="w_Lotus Light"/>
          <w:szCs w:val="26"/>
          <w:lang w:bidi="ar-SA"/>
        </w:rPr>
        <w:t>Geist</w:t>
      </w:r>
      <w:r w:rsidRPr="004A3F81">
        <w:rPr>
          <w:rFonts w:ascii="Times New Roman" w:eastAsia="Times New Roman" w:hAnsi="Times New Roman" w:cs="w_Lotus Light" w:hint="cs"/>
          <w:szCs w:val="26"/>
          <w:rtl/>
          <w:lang w:bidi="ar-SA"/>
        </w:rPr>
        <w:t xml:space="preserve">) برمی‌کشد. پس هدف پژوهش حاضر، از یک سو، ترسیم طرحی سه‌بخشی از گذار از فلسفۀ فرهنگِ هردر به هگل و ارائۀ تحلیلی مدون در خصوص معنای فلسفۀ فرهنگ در نخستین گام‌های آن است. </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zCs w:val="26"/>
          <w:rtl/>
          <w:lang w:bidi="ar-SA"/>
        </w:rPr>
        <w:t>از سوی دیگر، این تحقیق بناست تا گامی فراتر بردارد و پس از گذار از مواجهۀ فیلسوفانِ مدرن با فرهنگ (و در اوج آنها هگل)، به نخستین دقایق فروپاشیِ این نگاه مدرن نزد نیچه بپردازد. تحلیل فرهنگ نزد نیچه از این جهت حائز اهمیت بالایی است که امکان مواجهۀ ما را با جهان معاصرمان فراهم می‌آورد. از این رو، با توجه به اهمیت نیچه در این تحقیق، پیش از ورود به بحث از فلسفۀ فرهنگ نزد نیچه (فصل ششم)، فصلی به مبانی فکریِ او، تا آنجا که برای پیشبرد این تحقیق ضروری است، به ویژه مسئلۀ مرگِ خدا و نسبتش با فلسفه و زمانۀ پست‌مدرن اختصاص یافته است.</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zCs w:val="26"/>
          <w:rtl/>
          <w:lang w:bidi="ar-SA"/>
        </w:rPr>
        <w:t xml:space="preserve">اما پیش از هرچیز، اجازه دهید در همین ابتدا، نقطۀ عزیمت این تحقیق را خودِ امکانِ ایدۀ فلسفۀ فرهنگ بدانیم. فلسفۀ فرهنگ چگونه ممکن می‌شود؟ آیا می‌توان به فرهنگ به منزلۀ مفهومی فلسفی اندیشید و </w:t>
      </w:r>
      <w:r w:rsidRPr="004A3F81">
        <w:rPr>
          <w:rFonts w:ascii="Times New Roman" w:eastAsia="Times New Roman" w:hAnsi="Times New Roman" w:cs="w_Lotus Light" w:hint="cs"/>
          <w:szCs w:val="26"/>
          <w:rtl/>
          <w:lang w:bidi="ar-SA"/>
        </w:rPr>
        <w:lastRenderedPageBreak/>
        <w:t xml:space="preserve">برای آن جوهریت و فعلیت قایل شد؟ مبانی فلسفۀ فرهنگ چیست؟ نخستین مواجهۀ مدرنِ متافیزیک با فلسفۀ فرهنگ چگونه شکل گرفت؟ آیا بر این اساس، از طریق بازاندیشی در مبانی نظری، می‌توان تعریفی تازه از خود «فرهنگ» به دست داد؟ این بازاندیشی چه ثمرات و تبعاتی در پی خواهد داشت؟ تحقیق حاضر به دنبال پاسخگویی به پرسش‌های فوق از رهگذر تحلیل نظرورزی‌های هردر، و سپس کانت و هگل، در خصوص ایدۀ فرهنگ است. در این مسیر، برای ورود به تجربۀ جهانی «فلسفۀ فرهنگ»، به ویژه آغازگاه آن در فلسفۀ آلمانی، به نخستین تبلور فلسفۀ فرهنگ نزد هردر پرداخته می‌شود و به کمک آن، به تکوین و پیشروی فلسفۀ فرهنگ نزد معاصران او، به ویژه کانت، و نهایتا به چگونگی برکشیده شدنِ آن به مهم‌ترین موضوع فلسفه در قالب روح نزد هگل اشاره خواهد شد. لذا علت اصلی اینکه این تحقیق مشخصاً روی چهار متفکر آلمانی مذکور (هردر، کانت، هگل و نیچه) تمرکز کرده است، نه از روی تصادف یا دلبخواه، بلکه ناشی از تجربۀ تاریخی _ مفهومیِ تکوینِ خود «فلسفۀ فرهنگ» در معنای متاخر آن است. </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zCs w:val="26"/>
          <w:rtl/>
          <w:lang w:bidi="ar-SA"/>
        </w:rPr>
        <w:t xml:space="preserve">با توجه به توضیحات فوق، فصل نخست بر اساس ترتیب تاریخی و مفهومیِ بحث، به ظهور فلسفۀ فرهنگ نزد هردر اختصاص خواهد یافت و فصل دوم، به فلسفۀ فرهنگ نزد کانت خواهد پرداخت. به منظور اجتناب از تکرار مکررات، با توجه به پیشینه‌های موجود، این فصل مشخصاً بر </w:t>
      </w:r>
      <w:r w:rsidRPr="004A3F81">
        <w:rPr>
          <w:rFonts w:ascii="Times New Roman" w:eastAsia="Times New Roman" w:hAnsi="Times New Roman" w:cs="w_Lotus Light" w:hint="eastAsia"/>
          <w:szCs w:val="26"/>
          <w:rtl/>
          <w:lang w:bidi="ar-SA"/>
        </w:rPr>
        <w:t>تما</w:t>
      </w:r>
      <w:r w:rsidRPr="004A3F81">
        <w:rPr>
          <w:rFonts w:ascii="Times New Roman" w:eastAsia="Times New Roman" w:hAnsi="Times New Roman" w:cs="w_Lotus Light" w:hint="cs"/>
          <w:szCs w:val="26"/>
          <w:rtl/>
          <w:lang w:bidi="ar-SA"/>
        </w:rPr>
        <w:t>ی</w:t>
      </w:r>
      <w:r w:rsidRPr="004A3F81">
        <w:rPr>
          <w:rFonts w:ascii="Times New Roman" w:eastAsia="Times New Roman" w:hAnsi="Times New Roman" w:cs="w_Lotus Light" w:hint="eastAsia"/>
          <w:szCs w:val="26"/>
          <w:rtl/>
          <w:lang w:bidi="ar-SA"/>
        </w:rPr>
        <w:t>ز</w:t>
      </w:r>
      <w:r w:rsidRPr="004A3F81">
        <w:rPr>
          <w:rFonts w:ascii="Times New Roman" w:eastAsia="Times New Roman" w:hAnsi="Times New Roman" w:cs="w_Lotus Light"/>
          <w:szCs w:val="26"/>
          <w:rtl/>
          <w:lang w:bidi="ar-SA"/>
        </w:rPr>
        <w:t xml:space="preserve"> </w:t>
      </w:r>
      <w:r w:rsidRPr="004A3F81">
        <w:rPr>
          <w:rFonts w:ascii="Times New Roman" w:eastAsia="Times New Roman" w:hAnsi="Times New Roman" w:cs="w_Lotus Light" w:hint="eastAsia"/>
          <w:szCs w:val="26"/>
          <w:rtl/>
          <w:lang w:bidi="ar-SA"/>
        </w:rPr>
        <w:t>معنا</w:t>
      </w:r>
      <w:r w:rsidRPr="004A3F81">
        <w:rPr>
          <w:rFonts w:ascii="Times New Roman" w:eastAsia="Times New Roman" w:hAnsi="Times New Roman" w:cs="w_Lotus Light" w:hint="cs"/>
          <w:szCs w:val="26"/>
          <w:rtl/>
          <w:lang w:bidi="ar-SA"/>
        </w:rPr>
        <w:t>ی</w:t>
      </w:r>
      <w:r w:rsidRPr="004A3F81">
        <w:rPr>
          <w:rFonts w:ascii="Times New Roman" w:eastAsia="Times New Roman" w:hAnsi="Times New Roman" w:cs="w_Lotus Light"/>
          <w:szCs w:val="26"/>
          <w:rtl/>
          <w:lang w:bidi="ar-SA"/>
        </w:rPr>
        <w:t xml:space="preserve"> </w:t>
      </w:r>
      <w:r w:rsidRPr="004A3F81">
        <w:rPr>
          <w:rFonts w:ascii="Times New Roman" w:eastAsia="Times New Roman" w:hAnsi="Times New Roman" w:cs="w_Lotus Light" w:hint="eastAsia"/>
          <w:szCs w:val="26"/>
          <w:rtl/>
          <w:lang w:bidi="ar-SA"/>
        </w:rPr>
        <w:t>فرهنگ</w:t>
      </w:r>
      <w:r w:rsidRPr="004A3F81">
        <w:rPr>
          <w:rFonts w:ascii="Times New Roman" w:eastAsia="Times New Roman" w:hAnsi="Times New Roman" w:cs="w_Lotus Light"/>
          <w:szCs w:val="26"/>
          <w:rtl/>
          <w:lang w:bidi="ar-SA"/>
        </w:rPr>
        <w:t xml:space="preserve"> </w:t>
      </w:r>
      <w:r w:rsidRPr="004A3F81">
        <w:rPr>
          <w:rFonts w:ascii="Times New Roman" w:eastAsia="Times New Roman" w:hAnsi="Times New Roman" w:cs="w_Lotus Light" w:hint="eastAsia"/>
          <w:szCs w:val="26"/>
          <w:rtl/>
          <w:lang w:bidi="ar-SA"/>
        </w:rPr>
        <w:t>در</w:t>
      </w:r>
      <w:r w:rsidRPr="004A3F81">
        <w:rPr>
          <w:rFonts w:ascii="Times New Roman" w:eastAsia="Times New Roman" w:hAnsi="Times New Roman" w:cs="w_Lotus Light"/>
          <w:szCs w:val="26"/>
          <w:rtl/>
          <w:lang w:bidi="ar-SA"/>
        </w:rPr>
        <w:t xml:space="preserve"> </w:t>
      </w:r>
      <w:r w:rsidRPr="004A3F81">
        <w:rPr>
          <w:rFonts w:ascii="Times New Roman" w:eastAsia="Times New Roman" w:hAnsi="Times New Roman" w:cs="w_Lotus Light" w:hint="eastAsia"/>
          <w:szCs w:val="26"/>
          <w:rtl/>
          <w:lang w:bidi="ar-SA"/>
        </w:rPr>
        <w:t>نقدها</w:t>
      </w:r>
      <w:r w:rsidRPr="004A3F81">
        <w:rPr>
          <w:rFonts w:ascii="Times New Roman" w:eastAsia="Times New Roman" w:hAnsi="Times New Roman" w:cs="w_Lotus Light" w:hint="cs"/>
          <w:szCs w:val="26"/>
          <w:rtl/>
          <w:lang w:bidi="ar-SA"/>
        </w:rPr>
        <w:t>ی</w:t>
      </w:r>
      <w:r w:rsidRPr="004A3F81">
        <w:rPr>
          <w:rFonts w:ascii="Times New Roman" w:eastAsia="Times New Roman" w:hAnsi="Times New Roman" w:cs="w_Lotus Light"/>
          <w:szCs w:val="26"/>
          <w:rtl/>
          <w:lang w:bidi="ar-SA"/>
        </w:rPr>
        <w:t xml:space="preserve"> </w:t>
      </w:r>
      <w:r w:rsidRPr="004A3F81">
        <w:rPr>
          <w:rFonts w:ascii="Times New Roman" w:eastAsia="Times New Roman" w:hAnsi="Times New Roman" w:cs="w_Lotus Light" w:hint="eastAsia"/>
          <w:szCs w:val="26"/>
          <w:rtl/>
          <w:lang w:bidi="ar-SA"/>
        </w:rPr>
        <w:t>سه‌گان</w:t>
      </w:r>
      <w:r w:rsidRPr="004A3F81">
        <w:rPr>
          <w:rFonts w:ascii="Times New Roman" w:eastAsia="Times New Roman" w:hAnsi="Times New Roman" w:cs="w_Lotus Light" w:hint="cs"/>
          <w:szCs w:val="26"/>
          <w:rtl/>
          <w:lang w:bidi="ar-SA"/>
        </w:rPr>
        <w:t>ۀ</w:t>
      </w:r>
      <w:r w:rsidRPr="004A3F81">
        <w:rPr>
          <w:rFonts w:ascii="Times New Roman" w:eastAsia="Times New Roman" w:hAnsi="Times New Roman" w:cs="w_Lotus Light"/>
          <w:szCs w:val="26"/>
          <w:rtl/>
          <w:lang w:bidi="ar-SA"/>
        </w:rPr>
        <w:t xml:space="preserve"> </w:t>
      </w:r>
      <w:r w:rsidRPr="004A3F81">
        <w:rPr>
          <w:rFonts w:ascii="Times New Roman" w:eastAsia="Times New Roman" w:hAnsi="Times New Roman" w:cs="w_Lotus Light" w:hint="eastAsia"/>
          <w:szCs w:val="26"/>
          <w:rtl/>
          <w:lang w:bidi="ar-SA"/>
        </w:rPr>
        <w:t>کانت</w:t>
      </w:r>
      <w:r w:rsidRPr="004A3F81">
        <w:rPr>
          <w:rFonts w:ascii="Times New Roman" w:eastAsia="Times New Roman" w:hAnsi="Times New Roman" w:cs="w_Lotus Light" w:hint="cs"/>
          <w:szCs w:val="26"/>
          <w:rtl/>
          <w:lang w:bidi="ar-SA"/>
        </w:rPr>
        <w:t xml:space="preserve"> متمرکز خواهد شد. این دو فصل، تمهیداتی را فراهم می‌آورند تا به کمک آن، فصل سوم به مفهوم بیلدونگ نزد هگل اختصاص یابد و ذیل آن «فلسفۀ فرهنگ هگل» مورد تحلیل و تفسیر قرار گیرد. در نهایت، فصل چهارم، نه</w:t>
      </w:r>
      <w:r w:rsidRPr="004A3F81">
        <w:rPr>
          <w:rFonts w:ascii="Times New Roman" w:eastAsia="Times New Roman" w:hAnsi="Times New Roman" w:cs="w_Lotus Light" w:hint="eastAsia"/>
          <w:szCs w:val="26"/>
          <w:rtl/>
          <w:lang w:bidi="ar-SA"/>
        </w:rPr>
        <w:t>‌تنها</w:t>
      </w:r>
      <w:r w:rsidRPr="004A3F81">
        <w:rPr>
          <w:rFonts w:ascii="Times New Roman" w:eastAsia="Times New Roman" w:hAnsi="Times New Roman" w:cs="w_Lotus Light" w:hint="cs"/>
          <w:szCs w:val="26"/>
          <w:rtl/>
          <w:lang w:bidi="ar-SA"/>
        </w:rPr>
        <w:t xml:space="preserve"> به عنوان نوعی نتیجه‌گیریِ مباحث پیش‌گفته، بلکه به </w:t>
      </w:r>
      <w:r w:rsidRPr="004A3F81">
        <w:rPr>
          <w:rFonts w:ascii="Times New Roman" w:eastAsia="Times New Roman" w:hAnsi="Times New Roman" w:cs="w_Lotus Light" w:hint="cs"/>
          <w:szCs w:val="26"/>
          <w:rtl/>
          <w:lang w:bidi="ar-SA"/>
        </w:rPr>
        <w:lastRenderedPageBreak/>
        <w:t>منظورِ ایجادِ بستری برای فصول انتهایی، به خودِ معنای فرهنگ و تجلیِ نوظهور آن در آلمان قرن هجدهم و نوزدهم، یعنی مفهوم بیلدونگ (</w:t>
      </w:r>
      <w:r w:rsidRPr="004A3F81">
        <w:rPr>
          <w:rFonts w:ascii="Times New Roman" w:eastAsia="Times New Roman" w:hAnsi="Times New Roman" w:cs="w_Lotus Light"/>
          <w:szCs w:val="26"/>
          <w:lang w:bidi="ar-SA"/>
        </w:rPr>
        <w:t>Bildung</w:t>
      </w:r>
      <w:r w:rsidRPr="004A3F81">
        <w:rPr>
          <w:rFonts w:ascii="Times New Roman" w:eastAsia="Times New Roman" w:hAnsi="Times New Roman" w:cs="w_Lotus Light" w:hint="cs"/>
          <w:szCs w:val="26"/>
          <w:rtl/>
          <w:lang w:bidi="ar-SA"/>
        </w:rPr>
        <w:t>) خواهد پرداخت و ریشه‌ها، کارکردها و امکانات آن را در زمینۀ فکری _ فلسفی</w:t>
      </w:r>
      <w:r w:rsidRPr="004A3F81">
        <w:rPr>
          <w:rFonts w:ascii="Times New Roman" w:eastAsia="Times New Roman" w:hAnsi="Times New Roman" w:cs="w_Lotus Light" w:hint="eastAsia"/>
          <w:szCs w:val="26"/>
          <w:rtl/>
          <w:lang w:bidi="ar-SA"/>
        </w:rPr>
        <w:t>‌اش</w:t>
      </w:r>
      <w:r w:rsidRPr="004A3F81">
        <w:rPr>
          <w:rFonts w:ascii="Times New Roman" w:eastAsia="Times New Roman" w:hAnsi="Times New Roman" w:cs="w_Lotus Light" w:hint="cs"/>
          <w:szCs w:val="26"/>
          <w:rtl/>
          <w:lang w:bidi="ar-SA"/>
        </w:rPr>
        <w:t xml:space="preserve"> مورد بررسی قرار خواهد داد. با تکیه بر این مقدمات، فصل آخر به فلسفۀ فرهنگِ نیچه اختصاص دارد. اما همان‌گونه که اشاره شد، پیش از آن، فصل پنجم، بر تبیین و بازنمایی مبانیِ فلسفیِ اندیشۀ نیچه، و به ویژه درکش از زمانۀ خویش در پرتو ایدۀ «مرگِ خدا»، متمرکز خواهد شد. در نهایت، فصل ششم و پایانی، به دلالت‌ها و معانیِ چندگانۀ فرهنگ نزد نیچه خواهد پرداخت. این فصل همچنین علاوه بر تبیین هدف اصلیِ خود (فلسفۀ فرهنگ نزد نیچه)، مقدماتی را برای پژوهش</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های آینده (فلسفۀ فرهنگ در جهانِ معاصر) فراهم خواهد کرد که نگارنده امیدوار است بخت و همتِ به انجام رساندنشان را در آینده‌ای نه‌چندان دور داشته باشد.</w:t>
      </w:r>
    </w:p>
    <w:p w:rsidR="004A3F81" w:rsidRPr="004A3F81" w:rsidRDefault="004A3F81" w:rsidP="004A3F81">
      <w:pPr>
        <w:spacing w:after="0" w:line="380" w:lineRule="exact"/>
        <w:ind w:firstLine="284"/>
        <w:jc w:val="lowKashida"/>
        <w:rPr>
          <w:rFonts w:ascii="Times New Roman" w:eastAsia="Times New Roman" w:hAnsi="Times New Roman" w:cs="w_Lotus Light"/>
          <w:i/>
          <w:iCs/>
          <w:spacing w:val="-2"/>
          <w:szCs w:val="26"/>
          <w:rtl/>
          <w:lang w:bidi="ar-SA"/>
        </w:rPr>
      </w:pPr>
      <w:r w:rsidRPr="004A3F81">
        <w:rPr>
          <w:rFonts w:ascii="Times New Roman" w:eastAsia="Times New Roman" w:hAnsi="Times New Roman" w:cs="w_Lotus Light" w:hint="cs"/>
          <w:spacing w:val="-2"/>
          <w:szCs w:val="26"/>
          <w:rtl/>
          <w:lang w:bidi="ar-SA"/>
        </w:rPr>
        <w:t xml:space="preserve">همچنین لازم به ذکر است که در طول دورۀ بیش از </w:t>
      </w:r>
      <w:r w:rsidRPr="004A3F81">
        <w:rPr>
          <w:rFonts w:ascii="Times New Roman" w:eastAsia="Times New Roman" w:hAnsi="Times New Roman" w:cs="B Lotus" w:hint="cs"/>
          <w:spacing w:val="-2"/>
          <w:szCs w:val="26"/>
          <w:rtl/>
          <w:lang w:bidi="ar-SA"/>
        </w:rPr>
        <w:t>3</w:t>
      </w:r>
      <w:r w:rsidRPr="004A3F81">
        <w:rPr>
          <w:rFonts w:ascii="Times New Roman" w:eastAsia="Times New Roman" w:hAnsi="Times New Roman" w:cs="w_Lotus Light" w:hint="cs"/>
          <w:spacing w:val="-2"/>
          <w:szCs w:val="26"/>
          <w:rtl/>
          <w:lang w:bidi="ar-SA"/>
        </w:rPr>
        <w:t xml:space="preserve"> سالۀ نگارش این تحقیق، بنا به ماهیتِ موضوع و تعهداتِ پژوهشیِ نگارنده، بخش‌هایی از آن در نگارش و آماده‌سازیِ برخی مقالاتِ منتشرشده به کار رفته‌اند. از آن جمله می‌توان به مقالات زیر اشاره کرد: </w:t>
      </w:r>
      <w:r w:rsidRPr="004A3F81">
        <w:rPr>
          <w:rFonts w:ascii="Times New Roman" w:eastAsia="Times New Roman" w:hAnsi="Times New Roman" w:cs="B Lotus" w:hint="cs"/>
          <w:spacing w:val="-2"/>
          <w:szCs w:val="26"/>
          <w:rtl/>
          <w:lang w:bidi="ar-SA"/>
        </w:rPr>
        <w:t>1</w:t>
      </w:r>
      <w:r w:rsidRPr="004A3F81">
        <w:rPr>
          <w:rFonts w:ascii="Times New Roman" w:eastAsia="Times New Roman" w:hAnsi="Times New Roman" w:cs="w_Lotus Light" w:hint="cs"/>
          <w:spacing w:val="-2"/>
          <w:szCs w:val="26"/>
          <w:rtl/>
          <w:lang w:bidi="ar-SA"/>
        </w:rPr>
        <w:t xml:space="preserve">. «هردر و ظهور فلسفۀ فرهنگ» در دوفصلنامۀ علمی _ پژوهشیِ </w:t>
      </w:r>
      <w:r w:rsidRPr="004A3F81">
        <w:rPr>
          <w:rFonts w:ascii="Times New Roman" w:eastAsia="Times New Roman" w:hAnsi="Times New Roman" w:cs="w_Lotus Light" w:hint="cs"/>
          <w:i/>
          <w:iCs/>
          <w:spacing w:val="-2"/>
          <w:szCs w:val="26"/>
          <w:rtl/>
          <w:lang w:bidi="ar-SA"/>
        </w:rPr>
        <w:t>پژوهش‌های فلسفی</w:t>
      </w:r>
      <w:r w:rsidRPr="004A3F81">
        <w:rPr>
          <w:rFonts w:ascii="Times New Roman" w:eastAsia="Times New Roman" w:hAnsi="Times New Roman" w:cs="w_Lotus Light" w:hint="cs"/>
          <w:spacing w:val="-2"/>
          <w:szCs w:val="26"/>
          <w:rtl/>
          <w:lang w:bidi="ar-SA"/>
        </w:rPr>
        <w:t xml:space="preserve"> (دانشگاه تبریز)، </w:t>
      </w:r>
      <w:r w:rsidRPr="004A3F81">
        <w:rPr>
          <w:rFonts w:ascii="Times New Roman" w:eastAsia="Times New Roman" w:hAnsi="Times New Roman" w:cs="B Lotus" w:hint="cs"/>
          <w:spacing w:val="-2"/>
          <w:szCs w:val="26"/>
          <w:rtl/>
          <w:lang w:bidi="ar-SA"/>
        </w:rPr>
        <w:t>2</w:t>
      </w:r>
      <w:r w:rsidRPr="004A3F81">
        <w:rPr>
          <w:rFonts w:ascii="Times New Roman" w:eastAsia="Times New Roman" w:hAnsi="Times New Roman" w:cs="w_Lotus Light" w:hint="cs"/>
          <w:spacing w:val="-2"/>
          <w:szCs w:val="26"/>
          <w:rtl/>
          <w:lang w:bidi="ar-SA"/>
        </w:rPr>
        <w:t xml:space="preserve">. «تبیینِ کثرت‌گراییِ فرهنگی در پرتو فلسفۀ فرهنگِ هردر» در: فصلنامۀ علمی _ پژوهشی </w:t>
      </w:r>
      <w:r w:rsidRPr="004A3F81">
        <w:rPr>
          <w:rFonts w:ascii="Times New Roman" w:eastAsia="Times New Roman" w:hAnsi="Times New Roman" w:cs="w_Lotus Light" w:hint="cs"/>
          <w:i/>
          <w:iCs/>
          <w:spacing w:val="-2"/>
          <w:szCs w:val="26"/>
          <w:rtl/>
          <w:lang w:bidi="ar-SA"/>
        </w:rPr>
        <w:t>غربشناسی بنیادین</w:t>
      </w:r>
      <w:r w:rsidRPr="004A3F81">
        <w:rPr>
          <w:rFonts w:ascii="Times New Roman" w:eastAsia="Times New Roman" w:hAnsi="Times New Roman" w:cs="w_Lotus Light" w:hint="cs"/>
          <w:spacing w:val="-2"/>
          <w:szCs w:val="26"/>
          <w:rtl/>
          <w:lang w:bidi="ar-SA"/>
        </w:rPr>
        <w:t xml:space="preserve"> (پژوهشگاه علوم انسانی و مطالعات فرهنگی)، </w:t>
      </w:r>
      <w:r w:rsidRPr="004A3F81">
        <w:rPr>
          <w:rFonts w:ascii="Times New Roman" w:eastAsia="Times New Roman" w:hAnsi="Times New Roman" w:cs="B Lotus" w:hint="cs"/>
          <w:spacing w:val="-2"/>
          <w:szCs w:val="26"/>
          <w:rtl/>
          <w:lang w:bidi="ar-SA"/>
        </w:rPr>
        <w:t>3</w:t>
      </w:r>
      <w:r w:rsidRPr="004A3F81">
        <w:rPr>
          <w:rFonts w:ascii="Times New Roman" w:eastAsia="Times New Roman" w:hAnsi="Times New Roman" w:cs="w_Lotus Light" w:hint="cs"/>
          <w:spacing w:val="-2"/>
          <w:szCs w:val="26"/>
          <w:rtl/>
          <w:lang w:bidi="ar-SA"/>
        </w:rPr>
        <w:t>.</w:t>
      </w:r>
      <w:r w:rsidRPr="004A3F81">
        <w:rPr>
          <w:rFonts w:ascii="Times New Roman" w:eastAsia="Times New Roman" w:hAnsi="Times New Roman" w:cs="w_Lotus Light" w:hint="eastAsia"/>
          <w:spacing w:val="-2"/>
          <w:szCs w:val="26"/>
          <w:rtl/>
          <w:lang w:bidi="ar-SA"/>
        </w:rPr>
        <w:t> </w:t>
      </w:r>
      <w:r w:rsidRPr="004A3F81">
        <w:rPr>
          <w:rFonts w:ascii="Times New Roman" w:eastAsia="Times New Roman" w:hAnsi="Times New Roman" w:cs="w_Lotus Light" w:hint="cs"/>
          <w:spacing w:val="-2"/>
          <w:szCs w:val="26"/>
          <w:rtl/>
          <w:lang w:bidi="ar-SA"/>
        </w:rPr>
        <w:t>«معنای فرهنگ (</w:t>
      </w:r>
      <w:r w:rsidRPr="004A3F81">
        <w:rPr>
          <w:rFonts w:ascii="Times New Roman" w:eastAsia="Times New Roman" w:hAnsi="Times New Roman" w:cs="w_Lotus Light"/>
          <w:spacing w:val="-2"/>
          <w:szCs w:val="26"/>
          <w:lang w:bidi="ar-SA"/>
        </w:rPr>
        <w:t>Kultur</w:t>
      </w:r>
      <w:r w:rsidRPr="004A3F81">
        <w:rPr>
          <w:rFonts w:ascii="Times New Roman" w:eastAsia="Times New Roman" w:hAnsi="Times New Roman" w:cs="w_Lotus Light" w:hint="cs"/>
          <w:spacing w:val="-2"/>
          <w:szCs w:val="26"/>
          <w:rtl/>
          <w:lang w:bidi="ar-SA"/>
        </w:rPr>
        <w:t xml:space="preserve"> </w:t>
      </w:r>
      <w:r w:rsidRPr="004A3F81">
        <w:rPr>
          <w:rFonts w:ascii="Times New Roman" w:eastAsia="Times New Roman" w:hAnsi="Times New Roman" w:cs="w_Lotus Light"/>
          <w:spacing w:val="-2"/>
          <w:szCs w:val="26"/>
          <w:rtl/>
          <w:lang w:bidi="ar-SA"/>
        </w:rPr>
        <w:t>و</w:t>
      </w:r>
      <w:r w:rsidRPr="004A3F81">
        <w:rPr>
          <w:rFonts w:ascii="Times New Roman" w:eastAsia="Times New Roman" w:hAnsi="Times New Roman" w:cs="w_Lotus Light"/>
          <w:spacing w:val="-2"/>
          <w:szCs w:val="26"/>
          <w:lang w:bidi="ar-SA"/>
        </w:rPr>
        <w:t xml:space="preserve">Bildung </w:t>
      </w:r>
      <w:r w:rsidRPr="004A3F81">
        <w:rPr>
          <w:rFonts w:ascii="Times New Roman" w:eastAsia="Times New Roman" w:hAnsi="Times New Roman" w:cs="w_Lotus Light" w:hint="cs"/>
          <w:spacing w:val="-2"/>
          <w:szCs w:val="26"/>
          <w:rtl/>
          <w:lang w:bidi="ar-SA"/>
        </w:rPr>
        <w:t xml:space="preserve">) در فلسفۀ نقادی کانت» در دوفصلنامۀ علمی _ پژوهشیِ </w:t>
      </w:r>
      <w:r w:rsidRPr="004A3F81">
        <w:rPr>
          <w:rFonts w:ascii="Times New Roman" w:eastAsia="Times New Roman" w:hAnsi="Times New Roman" w:cs="w_Lotus Light" w:hint="cs"/>
          <w:i/>
          <w:iCs/>
          <w:spacing w:val="-2"/>
          <w:szCs w:val="26"/>
          <w:rtl/>
          <w:lang w:bidi="ar-SA"/>
        </w:rPr>
        <w:t>هستی و</w:t>
      </w:r>
      <w:r w:rsidRPr="004A3F81">
        <w:rPr>
          <w:rFonts w:ascii="Times New Roman" w:eastAsia="Times New Roman" w:hAnsi="Times New Roman" w:cs="w_Lotus Light" w:hint="cs"/>
          <w:spacing w:val="-2"/>
          <w:szCs w:val="26"/>
          <w:rtl/>
          <w:lang w:bidi="ar-SA"/>
        </w:rPr>
        <w:t xml:space="preserve"> </w:t>
      </w:r>
      <w:r w:rsidRPr="004A3F81">
        <w:rPr>
          <w:rFonts w:ascii="Times New Roman" w:eastAsia="Times New Roman" w:hAnsi="Times New Roman" w:cs="w_Lotus Light" w:hint="cs"/>
          <w:i/>
          <w:iCs/>
          <w:spacing w:val="-2"/>
          <w:szCs w:val="26"/>
          <w:rtl/>
          <w:lang w:bidi="ar-SA"/>
        </w:rPr>
        <w:t>شناخت</w:t>
      </w:r>
      <w:r w:rsidRPr="004A3F81">
        <w:rPr>
          <w:rFonts w:ascii="Times New Roman" w:eastAsia="Times New Roman" w:hAnsi="Times New Roman" w:cs="w_Lotus Light" w:hint="cs"/>
          <w:spacing w:val="-2"/>
          <w:szCs w:val="26"/>
          <w:rtl/>
          <w:lang w:bidi="ar-SA"/>
        </w:rPr>
        <w:t xml:space="preserve"> (دانشگاه مفید)، </w:t>
      </w:r>
      <w:r w:rsidRPr="004A3F81">
        <w:rPr>
          <w:rFonts w:ascii="Times New Roman" w:eastAsia="Times New Roman" w:hAnsi="Times New Roman" w:cs="B Lotus" w:hint="cs"/>
          <w:spacing w:val="-2"/>
          <w:szCs w:val="26"/>
          <w:rtl/>
          <w:lang w:bidi="ar-SA"/>
        </w:rPr>
        <w:t>4</w:t>
      </w:r>
      <w:r w:rsidRPr="004A3F81">
        <w:rPr>
          <w:rFonts w:ascii="Times New Roman" w:eastAsia="Times New Roman" w:hAnsi="Times New Roman" w:cs="w_Lotus Light" w:hint="cs"/>
          <w:spacing w:val="-2"/>
          <w:szCs w:val="26"/>
          <w:rtl/>
          <w:lang w:bidi="ar-SA"/>
        </w:rPr>
        <w:t xml:space="preserve">. «بیلدونگ از نظر هگل» در کتاب مجموعه مقالاتِ </w:t>
      </w:r>
      <w:r w:rsidRPr="004A3F81">
        <w:rPr>
          <w:rFonts w:ascii="Times New Roman" w:eastAsia="Times New Roman" w:hAnsi="Times New Roman" w:cs="w_Lotus Light" w:hint="cs"/>
          <w:i/>
          <w:iCs/>
          <w:spacing w:val="-2"/>
          <w:szCs w:val="26"/>
          <w:rtl/>
          <w:lang w:bidi="ar-SA"/>
        </w:rPr>
        <w:t>فلسفۀ دانشگاه</w:t>
      </w:r>
      <w:r w:rsidRPr="004A3F81">
        <w:rPr>
          <w:rFonts w:ascii="Times New Roman" w:eastAsia="Times New Roman" w:hAnsi="Times New Roman" w:cs="w_Lotus Light" w:hint="cs"/>
          <w:spacing w:val="-2"/>
          <w:szCs w:val="26"/>
          <w:rtl/>
          <w:lang w:bidi="ar-SA"/>
        </w:rPr>
        <w:t xml:space="preserve"> (پژوهشکدۀ مطالعات اجتماعی)، </w:t>
      </w:r>
      <w:r w:rsidRPr="004A3F81">
        <w:rPr>
          <w:rFonts w:ascii="Times New Roman" w:eastAsia="Times New Roman" w:hAnsi="Times New Roman" w:cs="B Lotus" w:hint="cs"/>
          <w:spacing w:val="-2"/>
          <w:szCs w:val="26"/>
          <w:rtl/>
          <w:lang w:bidi="ar-SA"/>
        </w:rPr>
        <w:t>5</w:t>
      </w:r>
      <w:r w:rsidRPr="004A3F81">
        <w:rPr>
          <w:rFonts w:ascii="Times New Roman" w:eastAsia="Times New Roman" w:hAnsi="Times New Roman" w:cs="w_Lotus Light" w:hint="cs"/>
          <w:spacing w:val="-2"/>
          <w:szCs w:val="26"/>
          <w:rtl/>
          <w:lang w:bidi="ar-SA"/>
        </w:rPr>
        <w:t>.</w:t>
      </w:r>
      <w:r w:rsidRPr="004A3F81">
        <w:rPr>
          <w:rFonts w:ascii="Times New Roman" w:eastAsia="Times New Roman" w:hAnsi="Times New Roman" w:cs="w_Lotus Light" w:hint="eastAsia"/>
          <w:spacing w:val="-2"/>
          <w:szCs w:val="26"/>
          <w:lang w:bidi="ar-SA"/>
        </w:rPr>
        <w:t> </w:t>
      </w:r>
      <w:r w:rsidRPr="004A3F81">
        <w:rPr>
          <w:rFonts w:ascii="Times New Roman" w:eastAsia="Times New Roman" w:hAnsi="Times New Roman" w:cs="w_Lotus Light" w:hint="cs"/>
          <w:spacing w:val="-2"/>
          <w:szCs w:val="26"/>
          <w:rtl/>
          <w:lang w:bidi="ar-SA"/>
        </w:rPr>
        <w:t xml:space="preserve">«بیلدونگ: ریشه‌ها، </w:t>
      </w:r>
      <w:r w:rsidRPr="004A3F81">
        <w:rPr>
          <w:rFonts w:ascii="Times New Roman" w:eastAsia="Times New Roman" w:hAnsi="Times New Roman" w:cs="w_Lotus Light" w:hint="cs"/>
          <w:spacing w:val="-2"/>
          <w:szCs w:val="26"/>
          <w:rtl/>
          <w:lang w:bidi="ar-SA"/>
        </w:rPr>
        <w:lastRenderedPageBreak/>
        <w:t>کارکردها و دلالت</w:t>
      </w:r>
      <w:r w:rsidRPr="004A3F81">
        <w:rPr>
          <w:rFonts w:ascii="Times New Roman" w:eastAsia="Times New Roman" w:hAnsi="Times New Roman" w:cs="w_Lotus Light" w:hint="eastAsia"/>
          <w:spacing w:val="-2"/>
          <w:szCs w:val="26"/>
          <w:rtl/>
          <w:lang w:bidi="ar-SA"/>
        </w:rPr>
        <w:t>‌ها</w:t>
      </w:r>
      <w:r w:rsidRPr="004A3F81">
        <w:rPr>
          <w:rFonts w:ascii="Times New Roman" w:eastAsia="Times New Roman" w:hAnsi="Times New Roman" w:cs="w_Lotus Light" w:hint="cs"/>
          <w:spacing w:val="-2"/>
          <w:szCs w:val="26"/>
          <w:rtl/>
          <w:lang w:bidi="ar-SA"/>
        </w:rPr>
        <w:t xml:space="preserve">» در دوفصلنامۀ علمی _ پژوهشیِ </w:t>
      </w:r>
      <w:r w:rsidRPr="004A3F81">
        <w:rPr>
          <w:rFonts w:ascii="Times New Roman" w:eastAsia="Times New Roman" w:hAnsi="Times New Roman" w:cs="w_Lotus Light" w:hint="cs"/>
          <w:i/>
          <w:iCs/>
          <w:spacing w:val="-2"/>
          <w:szCs w:val="26"/>
          <w:rtl/>
          <w:lang w:bidi="ar-SA"/>
        </w:rPr>
        <w:t>متافیزیک</w:t>
      </w:r>
      <w:r w:rsidRPr="004A3F81">
        <w:rPr>
          <w:rFonts w:ascii="Times New Roman" w:eastAsia="Times New Roman" w:hAnsi="Times New Roman" w:cs="w_Lotus Light" w:hint="cs"/>
          <w:spacing w:val="-2"/>
          <w:szCs w:val="26"/>
          <w:rtl/>
          <w:lang w:bidi="ar-SA"/>
        </w:rPr>
        <w:t xml:space="preserve"> (دانشگاه اصفهان)، </w:t>
      </w:r>
      <w:r w:rsidRPr="004A3F81">
        <w:rPr>
          <w:rFonts w:ascii="Times New Roman" w:eastAsia="Times New Roman" w:hAnsi="Times New Roman" w:cs="B Lotus" w:hint="cs"/>
          <w:spacing w:val="-2"/>
          <w:szCs w:val="26"/>
          <w:rtl/>
          <w:lang w:bidi="ar-SA"/>
        </w:rPr>
        <w:t>6</w:t>
      </w:r>
      <w:r w:rsidRPr="004A3F81">
        <w:rPr>
          <w:rFonts w:ascii="Times New Roman" w:eastAsia="Times New Roman" w:hAnsi="Times New Roman" w:cs="w_Lotus Light" w:hint="cs"/>
          <w:spacing w:val="-2"/>
          <w:szCs w:val="26"/>
          <w:rtl/>
          <w:lang w:bidi="ar-SA"/>
        </w:rPr>
        <w:t>. «</w:t>
      </w:r>
      <w:r w:rsidRPr="004A3F81">
        <w:rPr>
          <w:rFonts w:ascii="Times New Roman" w:eastAsia="Times New Roman" w:hAnsi="Times New Roman" w:cs="w_Lotus Light"/>
          <w:spacing w:val="-2"/>
          <w:szCs w:val="26"/>
          <w:rtl/>
          <w:lang w:bidi="ar-SA"/>
        </w:rPr>
        <w:t>مواجهۀ نیچه با حقیقت: مقدمه</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spacing w:val="-2"/>
          <w:szCs w:val="26"/>
          <w:rtl/>
          <w:lang w:bidi="ar-SA"/>
        </w:rPr>
        <w:t>ای بر یک وحدت</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spacing w:val="-2"/>
          <w:szCs w:val="26"/>
          <w:rtl/>
          <w:lang w:bidi="ar-SA"/>
        </w:rPr>
        <w:t>انگاریِ ایدئالیستیِ پویشی</w:t>
      </w:r>
      <w:r w:rsidRPr="004A3F81">
        <w:rPr>
          <w:rFonts w:ascii="Times New Roman" w:eastAsia="Times New Roman" w:hAnsi="Times New Roman" w:cs="w_Lotus Light" w:hint="cs"/>
          <w:spacing w:val="-2"/>
          <w:szCs w:val="26"/>
          <w:rtl/>
          <w:lang w:bidi="ar-SA"/>
        </w:rPr>
        <w:t xml:space="preserve">»، در دوفصلنامۀ علمی‌ _ پژوهشی </w:t>
      </w:r>
      <w:r w:rsidRPr="004A3F81">
        <w:rPr>
          <w:rFonts w:ascii="Times New Roman" w:eastAsia="Times New Roman" w:hAnsi="Times New Roman" w:cs="w_Lotus Light" w:hint="cs"/>
          <w:i/>
          <w:iCs/>
          <w:spacing w:val="-2"/>
          <w:szCs w:val="26"/>
          <w:rtl/>
          <w:lang w:bidi="ar-SA"/>
        </w:rPr>
        <w:t>حکمت و فلسفه</w:t>
      </w:r>
      <w:r w:rsidRPr="004A3F81">
        <w:rPr>
          <w:rFonts w:ascii="Times New Roman" w:eastAsia="Times New Roman" w:hAnsi="Times New Roman" w:cs="w_Lotus Light" w:hint="cs"/>
          <w:spacing w:val="-2"/>
          <w:szCs w:val="26"/>
          <w:rtl/>
          <w:lang w:bidi="ar-SA"/>
        </w:rPr>
        <w:t xml:space="preserve"> (دانشگاه علامه طباطبایی)، </w:t>
      </w:r>
      <w:r w:rsidRPr="004A3F81">
        <w:rPr>
          <w:rFonts w:ascii="Times New Roman" w:eastAsia="Times New Roman" w:hAnsi="Times New Roman" w:cs="B Lotus" w:hint="cs"/>
          <w:spacing w:val="-2"/>
          <w:szCs w:val="26"/>
          <w:rtl/>
          <w:lang w:bidi="ar-SA"/>
        </w:rPr>
        <w:t>7</w:t>
      </w:r>
      <w:r w:rsidRPr="004A3F81">
        <w:rPr>
          <w:rFonts w:ascii="Times New Roman" w:eastAsia="Times New Roman" w:hAnsi="Times New Roman" w:cs="w_Lotus Light" w:hint="cs"/>
          <w:spacing w:val="-2"/>
          <w:szCs w:val="26"/>
          <w:rtl/>
          <w:lang w:bidi="ar-SA"/>
        </w:rPr>
        <w:t>.</w:t>
      </w:r>
      <w:r w:rsidRPr="004A3F81">
        <w:rPr>
          <w:rFonts w:ascii="Times New Roman" w:eastAsia="Times New Roman" w:hAnsi="Times New Roman" w:cs="w_Lotus Light" w:hint="eastAsia"/>
          <w:spacing w:val="-2"/>
          <w:szCs w:val="26"/>
          <w:rtl/>
          <w:lang w:bidi="ar-SA"/>
        </w:rPr>
        <w:t> </w:t>
      </w:r>
      <w:r w:rsidRPr="004A3F81">
        <w:rPr>
          <w:rFonts w:ascii="Times New Roman" w:eastAsia="Times New Roman" w:hAnsi="Times New Roman" w:cs="w_Lotus Light" w:hint="cs"/>
          <w:spacing w:val="-2"/>
          <w:szCs w:val="26"/>
          <w:rtl/>
          <w:lang w:bidi="ar-SA"/>
        </w:rPr>
        <w:t>«</w:t>
      </w:r>
      <w:r w:rsidRPr="004A3F81">
        <w:rPr>
          <w:rFonts w:ascii="Times New Roman" w:eastAsia="Times New Roman" w:hAnsi="Times New Roman" w:cs="w_Lotus Light"/>
          <w:spacing w:val="-2"/>
          <w:szCs w:val="26"/>
          <w:rtl/>
          <w:lang w:bidi="ar-SA"/>
        </w:rPr>
        <w:t>مرگ</w:t>
      </w:r>
      <w:r w:rsidRPr="004A3F81">
        <w:rPr>
          <w:rFonts w:ascii="Times New Roman" w:eastAsia="Times New Roman" w:hAnsi="Times New Roman" w:cs="w_Lotus Light" w:hint="cs"/>
          <w:spacing w:val="-2"/>
          <w:szCs w:val="26"/>
          <w:rtl/>
          <w:lang w:bidi="ar-SA"/>
        </w:rPr>
        <w:t xml:space="preserve"> </w:t>
      </w:r>
      <w:r w:rsidRPr="004A3F81">
        <w:rPr>
          <w:rFonts w:ascii="Times New Roman" w:eastAsia="Times New Roman" w:hAnsi="Times New Roman" w:cs="w_Lotus Light"/>
          <w:spacing w:val="-2"/>
          <w:szCs w:val="26"/>
          <w:rtl/>
          <w:lang w:bidi="ar-SA"/>
        </w:rPr>
        <w:t>خدای</w:t>
      </w:r>
      <w:r w:rsidRPr="004A3F81">
        <w:rPr>
          <w:rFonts w:ascii="Times New Roman" w:eastAsia="Times New Roman" w:hAnsi="Times New Roman" w:cs="w_Lotus Light" w:hint="cs"/>
          <w:spacing w:val="-2"/>
          <w:szCs w:val="26"/>
          <w:rtl/>
          <w:lang w:bidi="ar-SA"/>
        </w:rPr>
        <w:t xml:space="preserve"> </w:t>
      </w:r>
      <w:r w:rsidRPr="004A3F81">
        <w:rPr>
          <w:rFonts w:ascii="Times New Roman" w:eastAsia="Times New Roman" w:hAnsi="Times New Roman" w:cs="w_Lotus Light"/>
          <w:spacing w:val="-2"/>
          <w:szCs w:val="26"/>
          <w:rtl/>
          <w:lang w:bidi="ar-SA"/>
        </w:rPr>
        <w:t>نیچه</w:t>
      </w:r>
      <w:r w:rsidRPr="004A3F81">
        <w:rPr>
          <w:rFonts w:ascii="Times New Roman" w:eastAsia="Times New Roman" w:hAnsi="Times New Roman" w:cs="w_Lotus Light" w:hint="cs"/>
          <w:spacing w:val="-2"/>
          <w:szCs w:val="26"/>
          <w:rtl/>
          <w:lang w:bidi="ar-SA"/>
        </w:rPr>
        <w:t xml:space="preserve">: </w:t>
      </w:r>
      <w:r w:rsidRPr="004A3F81">
        <w:rPr>
          <w:rFonts w:ascii="Times New Roman" w:eastAsia="Times New Roman" w:hAnsi="Times New Roman" w:cs="w_Lotus Light"/>
          <w:spacing w:val="-2"/>
          <w:szCs w:val="26"/>
          <w:rtl/>
          <w:lang w:bidi="ar-SA"/>
        </w:rPr>
        <w:t>اعلامیه</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spacing w:val="-2"/>
          <w:szCs w:val="26"/>
          <w:rtl/>
          <w:lang w:bidi="ar-SA"/>
        </w:rPr>
        <w:t>ای سرخوشانه یا مرثیه</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spacing w:val="-2"/>
          <w:szCs w:val="26"/>
          <w:rtl/>
          <w:lang w:bidi="ar-SA"/>
        </w:rPr>
        <w:t>ای سوگوارانه؟</w:t>
      </w:r>
      <w:r w:rsidRPr="004A3F81">
        <w:rPr>
          <w:rFonts w:ascii="Times New Roman" w:eastAsia="Times New Roman" w:hAnsi="Times New Roman" w:cs="w_Lotus Light" w:hint="cs"/>
          <w:spacing w:val="-2"/>
          <w:szCs w:val="26"/>
          <w:rtl/>
          <w:lang w:bidi="ar-SA"/>
        </w:rPr>
        <w:t xml:space="preserve"> » در دوفصلنامۀ علمی _ پژوهشیِ </w:t>
      </w:r>
      <w:r w:rsidRPr="004A3F81">
        <w:rPr>
          <w:rFonts w:ascii="Times New Roman" w:eastAsia="Times New Roman" w:hAnsi="Times New Roman" w:cs="w_Lotus Light" w:hint="cs"/>
          <w:i/>
          <w:iCs/>
          <w:spacing w:val="-2"/>
          <w:szCs w:val="26"/>
          <w:rtl/>
          <w:lang w:bidi="ar-SA"/>
        </w:rPr>
        <w:t>پژوهشنامۀ دین</w:t>
      </w:r>
      <w:r w:rsidRPr="004A3F81">
        <w:rPr>
          <w:rFonts w:ascii="Times New Roman" w:eastAsia="Times New Roman" w:hAnsi="Times New Roman" w:cs="w_Lotus Light" w:hint="cs"/>
          <w:spacing w:val="-2"/>
          <w:szCs w:val="26"/>
          <w:rtl/>
          <w:lang w:bidi="ar-SA"/>
        </w:rPr>
        <w:t xml:space="preserve"> (دانشگاه امام صادق)، </w:t>
      </w:r>
      <w:r w:rsidRPr="004A3F81">
        <w:rPr>
          <w:rFonts w:ascii="Times New Roman" w:eastAsia="Times New Roman" w:hAnsi="Times New Roman" w:cs="B Lotus" w:hint="cs"/>
          <w:spacing w:val="-2"/>
          <w:szCs w:val="26"/>
          <w:rtl/>
          <w:lang w:bidi="ar-SA"/>
        </w:rPr>
        <w:t>8</w:t>
      </w:r>
      <w:r w:rsidRPr="004A3F81">
        <w:rPr>
          <w:rFonts w:ascii="Times New Roman" w:eastAsia="Times New Roman" w:hAnsi="Times New Roman" w:cs="w_Lotus Light" w:hint="cs"/>
          <w:spacing w:val="-2"/>
          <w:szCs w:val="26"/>
          <w:rtl/>
          <w:lang w:bidi="ar-SA"/>
        </w:rPr>
        <w:t xml:space="preserve">. «نیچه: فیلسوف فرهنگ یا ضدفرهنگ؟» در دوفصلنامۀ </w:t>
      </w:r>
      <w:r w:rsidRPr="004A3F81">
        <w:rPr>
          <w:rFonts w:ascii="Times New Roman" w:eastAsia="Times New Roman" w:hAnsi="Times New Roman" w:cs="w_Lotus Light" w:hint="cs"/>
          <w:i/>
          <w:iCs/>
          <w:spacing w:val="-2"/>
          <w:szCs w:val="26"/>
          <w:rtl/>
          <w:lang w:bidi="ar-SA"/>
        </w:rPr>
        <w:t>پژوهش‌های فلسفی</w:t>
      </w:r>
      <w:r w:rsidRPr="004A3F81">
        <w:rPr>
          <w:rFonts w:ascii="Times New Roman" w:eastAsia="Times New Roman" w:hAnsi="Times New Roman" w:cs="w_Lotus Light" w:hint="cs"/>
          <w:spacing w:val="-2"/>
          <w:szCs w:val="26"/>
          <w:rtl/>
          <w:lang w:bidi="ar-SA"/>
        </w:rPr>
        <w:t xml:space="preserve"> (دانشگاه تبریز).</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zCs w:val="26"/>
          <w:rtl/>
          <w:lang w:bidi="ar-SA"/>
        </w:rPr>
        <w:t xml:space="preserve">در انتها لازم است قدردانِ دوستان و همراهانی باشم که به پیشبرد این تحقیق در پژوهشگاه علوم انسانی و مطالعات فرهنگی یاری رساندند. از آقایان دکتر آیدین کیخایی، دکتر محمدتقی طباطبایی، دکتر علیرضا منصوری، دکتر احمدعلی‌ حیدری، دکتر علی مرادخانی و دکتر محمد اصغری سپاسگزارم که متن را به دقت مطالعه کردند و نکات مفیدی را جهت رفع پاره‌ای ایرادات و بهبودِ کار متذکر شدند. و به ویژه، از دکتر علی‌اصغر مصلح کمال قدردانی را دارم که امکان به انجام رساندن این پروژه را فراهم آورد و مقدمه‌ای مختصر بر ابتدای آن افزود. روشن است که جدی‌ترین گام‌ها در حوزۀ معرفی و بازخوانیِ فلسفۀ فرهنگ در زبان فارسی تاکنون، از سوی ایشان برداشته شده است و هر پژوهشی در حوزۀ فلسفۀ فرهنگ در زبان فارسی نیازمند گفتگوی، هرچند انتقادی، با دستاوردهای پژوهشی ایشان، به ویژه کتاب </w:t>
      </w:r>
      <w:r w:rsidRPr="004A3F81">
        <w:rPr>
          <w:rFonts w:ascii="Times New Roman" w:eastAsia="Times New Roman" w:hAnsi="Times New Roman" w:cs="w_Lotus Light" w:hint="cs"/>
          <w:i/>
          <w:iCs/>
          <w:szCs w:val="26"/>
          <w:rtl/>
          <w:lang w:bidi="ar-SA"/>
        </w:rPr>
        <w:t>فلسفۀ فرهنگ</w:t>
      </w:r>
      <w:r w:rsidRPr="004A3F81">
        <w:rPr>
          <w:rFonts w:ascii="Times New Roman" w:eastAsia="Times New Roman" w:hAnsi="Times New Roman" w:cs="w_Lotus Light" w:hint="cs"/>
          <w:szCs w:val="26"/>
          <w:rtl/>
          <w:lang w:bidi="ar-SA"/>
        </w:rPr>
        <w:t>، است. مفتخرم اعلام کنم که تحقیق حاضر نیز ذیل حمایت‌ها و راهنمایی‌های ایشان به انجام رسیده است. و البته امیدوارم دیگران با خودِ این تحقیق، در مقام دستکم یک گام در حوزۀ فهمِ فارسیِ فلسفۀ فرهنگ، ژرف‌اندیشانه و نقادانه مواجه شوند و از آن فراتر روند.</w:t>
      </w:r>
    </w:p>
    <w:p w:rsidR="004A3F81" w:rsidRPr="004A3F81" w:rsidRDefault="004A3F81" w:rsidP="004A3F81">
      <w:pPr>
        <w:spacing w:after="0" w:line="380" w:lineRule="exact"/>
        <w:ind w:firstLine="284"/>
        <w:jc w:val="right"/>
        <w:rPr>
          <w:rFonts w:ascii="Times New Roman" w:eastAsia="Times New Roman" w:hAnsi="Times New Roman" w:cs="w_Lotus Semi Bold"/>
          <w:sz w:val="26"/>
          <w:szCs w:val="26"/>
          <w:rtl/>
          <w:lang w:bidi="ar-SA"/>
        </w:rPr>
      </w:pPr>
      <w:r w:rsidRPr="004A3F81">
        <w:rPr>
          <w:rFonts w:ascii="Times New Roman" w:eastAsia="Times New Roman" w:hAnsi="Times New Roman" w:cs="w_Lotus Semi Bold" w:hint="cs"/>
          <w:sz w:val="26"/>
          <w:szCs w:val="26"/>
          <w:rtl/>
          <w:lang w:bidi="ar-SA"/>
        </w:rPr>
        <w:lastRenderedPageBreak/>
        <w:t>محمدمهدی اردبیلی</w:t>
      </w:r>
    </w:p>
    <w:p w:rsidR="004A3F81" w:rsidRPr="004A3F81" w:rsidRDefault="004A3F81" w:rsidP="004A3F81">
      <w:pPr>
        <w:bidi w:val="0"/>
        <w:spacing w:after="0" w:line="380" w:lineRule="exact"/>
        <w:ind w:left="113"/>
        <w:jc w:val="lowKashida"/>
        <w:rPr>
          <w:rFonts w:ascii="Times New Roman" w:eastAsia="Times New Roman" w:hAnsi="Times New Roman" w:cs="B Lotus"/>
          <w:szCs w:val="26"/>
          <w:lang w:bidi="ar-SA"/>
        </w:rPr>
      </w:pPr>
      <w:r w:rsidRPr="004A3F81">
        <w:rPr>
          <w:rFonts w:ascii="Times New Roman" w:eastAsia="Times New Roman" w:hAnsi="Times New Roman" w:cs="w_Lotus Light" w:hint="cs"/>
          <w:szCs w:val="26"/>
          <w:rtl/>
          <w:lang w:bidi="ar-SA"/>
        </w:rPr>
        <w:t xml:space="preserve">مردادماه </w:t>
      </w:r>
      <w:r w:rsidRPr="004A3F81">
        <w:rPr>
          <w:rFonts w:ascii="Times New Roman" w:eastAsia="Times New Roman" w:hAnsi="Times New Roman" w:cs="B Lotus" w:hint="cs"/>
          <w:szCs w:val="26"/>
          <w:rtl/>
          <w:lang w:bidi="ar-SA"/>
        </w:rPr>
        <w:t>1399</w:t>
      </w:r>
    </w:p>
    <w:p w:rsidR="004A3F81" w:rsidRPr="004A3F81" w:rsidRDefault="004A3F81" w:rsidP="004A3F81">
      <w:pPr>
        <w:bidi w:val="0"/>
        <w:spacing w:after="0" w:line="380" w:lineRule="exact"/>
        <w:ind w:left="113"/>
        <w:jc w:val="lowKashida"/>
        <w:rPr>
          <w:rFonts w:ascii="Times New Roman" w:eastAsia="Times New Roman" w:hAnsi="Times New Roman" w:cs="w_Lotus Light"/>
          <w:i/>
          <w:iCs/>
          <w:szCs w:val="26"/>
          <w:lang w:bidi="ar-SA"/>
        </w:rPr>
      </w:pPr>
    </w:p>
    <w:p w:rsidR="004A3F81" w:rsidRPr="004A3F81" w:rsidRDefault="004A3F81" w:rsidP="004A3F81">
      <w:pPr>
        <w:spacing w:after="0" w:line="380" w:lineRule="exact"/>
        <w:ind w:firstLine="284"/>
        <w:jc w:val="lowKashida"/>
        <w:rPr>
          <w:rFonts w:ascii="Times New Roman" w:eastAsia="Times New Roman" w:hAnsi="Times New Roman" w:cs="w_Lotus Light" w:hint="cs"/>
          <w:szCs w:val="26"/>
          <w:rtl/>
          <w:lang w:bidi="ar-SA"/>
        </w:rPr>
      </w:pPr>
    </w:p>
    <w:p w:rsidR="004A3F81" w:rsidRPr="004A3F81" w:rsidRDefault="004A3F81" w:rsidP="004A3F81">
      <w:pPr>
        <w:keepNext/>
        <w:keepLines/>
        <w:spacing w:before="1440" w:after="360" w:line="380" w:lineRule="exact"/>
        <w:jc w:val="center"/>
        <w:outlineLvl w:val="0"/>
        <w:rPr>
          <w:rFonts w:ascii="Times New Roman Bold" w:eastAsia="Times New Roman" w:hAnsi="Times New Roman Bold" w:cs="B Titr"/>
          <w:b/>
          <w:bCs/>
          <w:sz w:val="28"/>
          <w:szCs w:val="32"/>
          <w:rtl/>
          <w:lang w:val="x-none" w:eastAsia="x-none"/>
        </w:rPr>
        <w:sectPr w:rsidR="004A3F81" w:rsidRPr="004A3F81" w:rsidSect="008B2764">
          <w:headerReference w:type="default" r:id="rId8"/>
          <w:footnotePr>
            <w:numRestart w:val="eachPage"/>
          </w:footnotePr>
          <w:pgSz w:w="8222" w:h="12191" w:code="9"/>
          <w:pgMar w:top="1701" w:right="1134" w:bottom="1134" w:left="1134" w:header="1134" w:footer="0" w:gutter="0"/>
          <w:cols w:space="708"/>
          <w:titlePg/>
          <w:bidi/>
          <w:docGrid w:linePitch="360"/>
        </w:sectPr>
      </w:pPr>
    </w:p>
    <w:p w:rsidR="004A3F81" w:rsidRPr="004A3F81" w:rsidRDefault="004A3F81" w:rsidP="004A3F81">
      <w:pPr>
        <w:keepNext/>
        <w:keepLines/>
        <w:spacing w:before="1780" w:after="340" w:line="380" w:lineRule="exact"/>
        <w:jc w:val="center"/>
        <w:outlineLvl w:val="0"/>
        <w:rPr>
          <w:rFonts w:ascii="Times New Roman Bold" w:eastAsia="Times New Roman" w:hAnsi="Times New Roman Bold" w:cs="B Zar" w:hint="cs"/>
          <w:sz w:val="32"/>
          <w:szCs w:val="40"/>
          <w:rtl/>
          <w:lang w:val="x-none" w:eastAsia="x-none" w:bidi="ar-SA"/>
        </w:rPr>
      </w:pPr>
      <w:bookmarkStart w:id="10" w:name="_Toc64366315"/>
      <w:bookmarkStart w:id="11" w:name="_Toc67870694"/>
      <w:bookmarkStart w:id="12" w:name="_Toc67871203"/>
      <w:r w:rsidRPr="004A3F81">
        <w:rPr>
          <w:rFonts w:ascii="Times New Roman Bold" w:eastAsia="Times New Roman" w:hAnsi="Times New Roman Bold" w:cs="B Zar"/>
          <w:sz w:val="32"/>
          <w:szCs w:val="40"/>
          <w:rtl/>
          <w:lang w:val="x-none" w:eastAsia="x-none" w:bidi="ar-SA"/>
        </w:rPr>
        <w:lastRenderedPageBreak/>
        <w:t>فصل 1</w:t>
      </w:r>
      <w:bookmarkEnd w:id="11"/>
      <w:bookmarkEnd w:id="12"/>
    </w:p>
    <w:p w:rsidR="004A3F81" w:rsidRPr="004A3F81" w:rsidRDefault="004A3F81" w:rsidP="004A3F81">
      <w:pPr>
        <w:keepNext/>
        <w:keepLines/>
        <w:spacing w:after="340" w:line="380" w:lineRule="exact"/>
        <w:jc w:val="center"/>
        <w:outlineLvl w:val="0"/>
        <w:rPr>
          <w:rFonts w:ascii="Times New Roman Bold" w:eastAsia="Times New Roman" w:hAnsi="Times New Roman Bold" w:cs="w_Zar Bold"/>
          <w:sz w:val="28"/>
          <w:szCs w:val="32"/>
          <w:rtl/>
          <w:lang w:val="x-none" w:eastAsia="x-none" w:bidi="ar-SA"/>
        </w:rPr>
      </w:pPr>
      <w:bookmarkStart w:id="13" w:name="_Toc67870695"/>
      <w:bookmarkStart w:id="14" w:name="_Toc67871204"/>
      <w:r w:rsidRPr="004A3F81">
        <w:rPr>
          <w:rFonts w:ascii="Times New Roman Bold" w:eastAsia="Times New Roman" w:hAnsi="Times New Roman Bold" w:cs="w_Zar Bold"/>
          <w:sz w:val="28"/>
          <w:szCs w:val="32"/>
          <w:rtl/>
          <w:lang w:val="x-none" w:eastAsia="x-none" w:bidi="ar-SA"/>
        </w:rPr>
        <w:t>هردر و ظهور فلسفۀ فرهنگ</w:t>
      </w:r>
      <w:bookmarkEnd w:id="10"/>
      <w:bookmarkEnd w:id="13"/>
      <w:bookmarkEnd w:id="14"/>
    </w:p>
    <w:p w:rsidR="004A3F81" w:rsidRPr="004A3F81" w:rsidRDefault="004A3F81" w:rsidP="004A3F81">
      <w:pPr>
        <w:keepNext/>
        <w:spacing w:before="240" w:after="120" w:line="380" w:lineRule="exact"/>
        <w:jc w:val="lowKashida"/>
        <w:outlineLvl w:val="1"/>
        <w:rPr>
          <w:rFonts w:ascii="Times New Roman Bold" w:eastAsia="Times New Roman" w:hAnsi="Times New Roman Bold" w:cs="w_Zar Bold"/>
          <w:b/>
          <w:szCs w:val="28"/>
          <w:rtl/>
          <w:lang w:bidi="ar-SA"/>
        </w:rPr>
      </w:pPr>
      <w:bookmarkStart w:id="15" w:name="_Toc64366316"/>
      <w:bookmarkStart w:id="16" w:name="_Toc67870696"/>
      <w:bookmarkStart w:id="17" w:name="_Toc67871205"/>
      <w:r w:rsidRPr="004A3F81">
        <w:rPr>
          <w:rFonts w:ascii="Times New Roman Bold" w:eastAsia="Times New Roman" w:hAnsi="Times New Roman Bold" w:cs="w_Zar Bold"/>
          <w:b/>
          <w:szCs w:val="28"/>
          <w:rtl/>
          <w:lang w:bidi="ar-SA"/>
        </w:rPr>
        <w:t>مقدمه</w:t>
      </w:r>
      <w:bookmarkEnd w:id="15"/>
      <w:bookmarkEnd w:id="16"/>
      <w:bookmarkEnd w:id="17"/>
    </w:p>
    <w:p w:rsidR="004A3F81" w:rsidRPr="004A3F81" w:rsidRDefault="004A3F81" w:rsidP="004A3F81">
      <w:pPr>
        <w:spacing w:after="0" w:line="374" w:lineRule="exact"/>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zCs w:val="26"/>
          <w:rtl/>
          <w:lang w:bidi="ar-SA"/>
        </w:rPr>
        <w:t xml:space="preserve">هرچند اندیشیدن به فرهنگ به یونان باستان بازمی‌گردد. اما آنچه امروز تحت عنوان مفهوم «فرهنگ» به طور خاص شناخته شده است، مفهومی مدرن است که بیشتر از نظرورزی‌های متفکران آلمانی قرون </w:t>
      </w:r>
      <w:r w:rsidRPr="004A3F81">
        <w:rPr>
          <w:rFonts w:ascii="Times New Roman" w:eastAsia="Times New Roman" w:hAnsi="Times New Roman" w:cs="B Lotus" w:hint="cs"/>
          <w:szCs w:val="26"/>
          <w:rtl/>
          <w:lang w:bidi="ar-SA"/>
        </w:rPr>
        <w:t>18</w:t>
      </w:r>
      <w:r w:rsidRPr="004A3F81">
        <w:rPr>
          <w:rFonts w:ascii="Times New Roman" w:eastAsia="Times New Roman" w:hAnsi="Times New Roman" w:cs="w_Lotus Light" w:hint="cs"/>
          <w:szCs w:val="26"/>
          <w:rtl/>
          <w:lang w:bidi="ar-SA"/>
        </w:rPr>
        <w:t xml:space="preserve"> و </w:t>
      </w:r>
      <w:r w:rsidRPr="004A3F81">
        <w:rPr>
          <w:rFonts w:ascii="Times New Roman" w:eastAsia="Times New Roman" w:hAnsi="Times New Roman" w:cs="B Lotus" w:hint="cs"/>
          <w:szCs w:val="26"/>
          <w:rtl/>
          <w:lang w:bidi="ar-SA"/>
        </w:rPr>
        <w:t>19</w:t>
      </w:r>
      <w:r w:rsidRPr="004A3F81">
        <w:rPr>
          <w:rFonts w:ascii="Times New Roman" w:eastAsia="Times New Roman" w:hAnsi="Times New Roman" w:cs="w_Lotus Light" w:hint="cs"/>
          <w:szCs w:val="26"/>
          <w:rtl/>
          <w:lang w:bidi="ar-SA"/>
        </w:rPr>
        <w:t xml:space="preserve"> میلادی متاثر است. علی‌رغم اندیشه‌های روسو، دیدرو، ولتر، ویکو، لایب‌نیتس و دیگران،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توان نشان داد که یوهان گُتفرید فُن هردر (</w:t>
      </w:r>
      <w:r w:rsidRPr="004A3F81">
        <w:rPr>
          <w:rFonts w:ascii="Times New Roman" w:eastAsia="Times New Roman" w:hAnsi="Times New Roman" w:cs="B Lotus" w:hint="cs"/>
          <w:szCs w:val="26"/>
          <w:rtl/>
          <w:lang w:bidi="ar-SA"/>
        </w:rPr>
        <w:t>1744</w:t>
      </w:r>
      <w:r w:rsidRPr="004A3F81">
        <w:rPr>
          <w:rFonts w:ascii="Times New Roman" w:eastAsia="Times New Roman" w:hAnsi="Times New Roman" w:cs="w_Lotus Light" w:hint="cs"/>
          <w:szCs w:val="26"/>
          <w:rtl/>
          <w:lang w:bidi="ar-SA"/>
        </w:rPr>
        <w:t xml:space="preserve"> _ </w:t>
      </w:r>
      <w:r w:rsidRPr="004A3F81">
        <w:rPr>
          <w:rFonts w:ascii="Times New Roman" w:eastAsia="Times New Roman" w:hAnsi="Times New Roman" w:cs="B Lotus" w:hint="cs"/>
          <w:szCs w:val="26"/>
          <w:rtl/>
          <w:lang w:bidi="ar-SA"/>
        </w:rPr>
        <w:t>1803</w:t>
      </w:r>
      <w:r w:rsidRPr="004A3F81">
        <w:rPr>
          <w:rFonts w:ascii="Times New Roman" w:eastAsia="Times New Roman" w:hAnsi="Times New Roman" w:cs="w_Lotus Light" w:hint="cs"/>
          <w:szCs w:val="26"/>
          <w:rtl/>
          <w:lang w:bidi="ar-SA"/>
        </w:rPr>
        <w:t xml:space="preserve">) نخستین متفکری است که برای فرهنگ جایگاه و معنایی متافیزیکی و فلسفی قایل شد. او حتی انسان را موجودی ذاتاً فرهنگی معرفی کرد به این معنا که میان «فرهنگ» و «انسانیت» رابطه‌ای ذاتی و تلازمی وجود دارد (نک. هردر </w:t>
      </w:r>
      <w:r w:rsidRPr="004A3F81">
        <w:rPr>
          <w:rFonts w:ascii="Times New Roman" w:eastAsia="Times New Roman" w:hAnsi="Times New Roman" w:cs="B Lotus" w:hint="cs"/>
          <w:szCs w:val="26"/>
          <w:rtl/>
          <w:lang w:bidi="ar-SA"/>
        </w:rPr>
        <w:t>1386</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B Lotus" w:hint="cs"/>
          <w:szCs w:val="26"/>
          <w:rtl/>
          <w:lang w:bidi="ar-SA"/>
        </w:rPr>
        <w:t>80</w:t>
      </w:r>
      <w:r w:rsidRPr="004A3F81">
        <w:rPr>
          <w:rFonts w:ascii="Times New Roman" w:eastAsia="Times New Roman" w:hAnsi="Times New Roman" w:cs="w_Lotus Light" w:hint="cs"/>
          <w:szCs w:val="26"/>
          <w:rtl/>
          <w:lang w:bidi="ar-SA"/>
        </w:rPr>
        <w:t>). او همچنین در مقالۀ بسیار طولانیِ «رساله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ای در باب خاستگاه زبان» در سال </w:t>
      </w:r>
      <w:r w:rsidRPr="004A3F81">
        <w:rPr>
          <w:rFonts w:ascii="Times New Roman" w:eastAsia="Times New Roman" w:hAnsi="Times New Roman" w:cs="B Lotus" w:hint="cs"/>
          <w:szCs w:val="26"/>
          <w:rtl/>
          <w:lang w:bidi="ar-SA"/>
        </w:rPr>
        <w:t>1772</w:t>
      </w:r>
      <w:r w:rsidRPr="004A3F81">
        <w:rPr>
          <w:rFonts w:ascii="Times New Roman" w:eastAsia="Times New Roman" w:hAnsi="Times New Roman" w:cs="w_Lotus Light" w:hint="cs"/>
          <w:szCs w:val="26"/>
          <w:rtl/>
          <w:lang w:bidi="ar-SA"/>
        </w:rPr>
        <w:t xml:space="preserve">، برای تحلیل نسبت انسان و فرهنگ، به لحاظ نظری، بر نقش و کارکرد زبان و تاریخ تاکید ورزید (نک. </w:t>
      </w:r>
      <w:r w:rsidRPr="004A3F81">
        <w:rPr>
          <w:rFonts w:ascii="Times New Roman" w:eastAsia="Times New Roman" w:hAnsi="Times New Roman" w:cs="w_Lotus Light"/>
          <w:szCs w:val="26"/>
          <w:lang w:bidi="ar-SA"/>
        </w:rPr>
        <w:t xml:space="preserve">Heder </w:t>
      </w:r>
      <w:r w:rsidRPr="004A3F81">
        <w:rPr>
          <w:rFonts w:ascii="Times New Roman" w:eastAsia="Times New Roman" w:hAnsi="Times New Roman" w:cs="B Lotus"/>
          <w:szCs w:val="26"/>
          <w:lang w:bidi="ar-SA"/>
        </w:rPr>
        <w:t>2004</w:t>
      </w:r>
      <w:r w:rsidRPr="004A3F81">
        <w:rPr>
          <w:rFonts w:ascii="Times New Roman" w:eastAsia="Times New Roman" w:hAnsi="Times New Roman" w:cs="w_Lotus Light"/>
          <w:szCs w:val="26"/>
          <w:lang w:bidi="ar-SA"/>
        </w:rPr>
        <w:t xml:space="preserve">: </w:t>
      </w:r>
      <w:r w:rsidRPr="004A3F81">
        <w:rPr>
          <w:rFonts w:ascii="Times New Roman" w:eastAsia="Times New Roman" w:hAnsi="Times New Roman" w:cs="B Lotus"/>
          <w:szCs w:val="26"/>
          <w:lang w:bidi="ar-SA"/>
        </w:rPr>
        <w:t>65</w:t>
      </w:r>
      <w:r w:rsidRPr="004A3F81">
        <w:rPr>
          <w:rFonts w:ascii="Times New Roman" w:eastAsia="Times New Roman" w:hAnsi="Times New Roman" w:cs="w_Lotus Light"/>
          <w:szCs w:val="26"/>
          <w:lang w:bidi="ar-SA"/>
        </w:rPr>
        <w:t>-</w:t>
      </w:r>
      <w:r w:rsidRPr="004A3F81">
        <w:rPr>
          <w:rFonts w:ascii="Times New Roman" w:eastAsia="Times New Roman" w:hAnsi="Times New Roman" w:cs="B Lotus"/>
          <w:szCs w:val="26"/>
          <w:lang w:bidi="ar-SA"/>
        </w:rPr>
        <w:t>164</w:t>
      </w:r>
      <w:r w:rsidRPr="004A3F81">
        <w:rPr>
          <w:rFonts w:ascii="Times New Roman" w:eastAsia="Times New Roman" w:hAnsi="Times New Roman" w:cs="w_Lotus Light" w:hint="cs"/>
          <w:szCs w:val="26"/>
          <w:rtl/>
          <w:lang w:bidi="ar-SA"/>
        </w:rPr>
        <w:t>). با این همه، او کتاب یا متن مستقلی دربارۀ «فلسفۀ فرهنگ» یا حتی معنای فرهنگ ندارد. در نتیجه، این فصل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کوشد تا با استخراج مباحث متنوع و پراکندۀ هردر دربارۀ زبان، انسان، تاریخ، سیاست و فرهنگ، چگونگی ظهور ضمنی نوعی «فلسفۀ فرهنگ» را در آثار وی ردیابی نماید و نهایتاً به تاثیر آن بر متفکران بعدی این حوزه، به‌ویژه هگل، بپردازد. بر این اساس، این فصل صرف نظر از مقدمه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ای کوتاه، دارای سه بخش اصلی است: اول) مبانی نظری اندیشۀ هردر و تاثیرپذیری او از اسلافش؛ دوم) استخراج نوعی فلسفۀ فرهنگ از بطن آثار هردر؛ و سوم) بررسی تاثیر هردر بر متفکران بعدی با تمرکز بر سیر تحول مفهوم فرهنگ.</w:t>
      </w:r>
    </w:p>
    <w:p w:rsidR="004A3F81" w:rsidRPr="004A3F81" w:rsidRDefault="004A3F81" w:rsidP="004A3F81">
      <w:pPr>
        <w:spacing w:after="0" w:line="386"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zCs w:val="26"/>
          <w:rtl/>
          <w:lang w:bidi="ar-SA"/>
        </w:rPr>
        <w:t>پیش از ردیابیِ خاستگاه‌های فلسفۀ فرهنگ نزد هردر، لازم است به عنوان مقدمه به صورتِ امروزیِ فلسفۀ فرهنگ اشاره‌ای داشته باشیم، تا با تصوری دقیق‌تر و ذهنیتی منسجم‌تر به خاستگاه‌های قرن هجدهمی آن، به ویژه هردر، بازگردیم. «فلسفۀ فرهنگ» در معنایی که امروز به کار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رود، شاخۀ بسیار جدیدی از علوم انسانی است که بنا به تعریف کونرزمان عبارت است از: «واکاوی دقیق جهان کرانمندِ برساختۀ انسان‌ها یا همان فرهنگ» (</w:t>
      </w:r>
      <w:r w:rsidRPr="004A3F81">
        <w:rPr>
          <w:rFonts w:ascii="Times New Roman" w:eastAsia="Times New Roman" w:hAnsi="Times New Roman" w:cs="w_Lotus Light"/>
          <w:szCs w:val="26"/>
          <w:lang w:bidi="ar-SA"/>
        </w:rPr>
        <w:t xml:space="preserve">Konersmann </w:t>
      </w:r>
      <w:r w:rsidRPr="004A3F81">
        <w:rPr>
          <w:rFonts w:ascii="Times New Roman" w:eastAsia="Times New Roman" w:hAnsi="Times New Roman" w:cs="B Lotus"/>
          <w:szCs w:val="26"/>
          <w:lang w:bidi="ar-SA"/>
        </w:rPr>
        <w:t>2009</w:t>
      </w:r>
      <w:r w:rsidRPr="004A3F81">
        <w:rPr>
          <w:rFonts w:ascii="Times New Roman" w:eastAsia="Times New Roman" w:hAnsi="Times New Roman" w:cs="w_Lotus Light"/>
          <w:szCs w:val="26"/>
          <w:lang w:bidi="ar-SA"/>
        </w:rPr>
        <w:t xml:space="preserve">: p. </w:t>
      </w:r>
      <w:r w:rsidRPr="004A3F81">
        <w:rPr>
          <w:rFonts w:ascii="Times New Roman" w:eastAsia="Times New Roman" w:hAnsi="Times New Roman" w:cs="B Lotus"/>
          <w:szCs w:val="26"/>
          <w:lang w:bidi="ar-SA"/>
        </w:rPr>
        <w:t>70</w:t>
      </w:r>
      <w:r w:rsidRPr="004A3F81">
        <w:rPr>
          <w:rFonts w:ascii="Times New Roman" w:eastAsia="Times New Roman" w:hAnsi="Times New Roman" w:cs="w_Lotus Light" w:hint="cs"/>
          <w:szCs w:val="26"/>
          <w:rtl/>
          <w:lang w:bidi="ar-SA"/>
        </w:rPr>
        <w:t>). اما روشن است که ریشه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های نظری و فلسفی این علم به نخستین نظرورزی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های انسان دربارۀ جهان، جامعه، شهر، دین و انسان بازمی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گردد.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توان شکلی از فرهنگ</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اندیشی را در آثار اجتماعی متفکران بزرگ یونان، به ویژه افلاطون و ارسطو، و نیز مورخان بزرگ، بازیافت. اما نخستین بارقه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های اندیشیدنِ روشمند و مدرن به فرهنگ به قرون </w:t>
      </w:r>
      <w:r w:rsidRPr="004A3F81">
        <w:rPr>
          <w:rFonts w:ascii="Times New Roman" w:eastAsia="Times New Roman" w:hAnsi="Times New Roman" w:cs="B Lotus" w:hint="cs"/>
          <w:szCs w:val="26"/>
          <w:rtl/>
          <w:lang w:bidi="ar-SA"/>
        </w:rPr>
        <w:t>17</w:t>
      </w:r>
      <w:r w:rsidRPr="004A3F81">
        <w:rPr>
          <w:rFonts w:ascii="Times New Roman" w:eastAsia="Times New Roman" w:hAnsi="Times New Roman" w:cs="w_Lotus Light" w:hint="cs"/>
          <w:szCs w:val="26"/>
          <w:rtl/>
          <w:lang w:bidi="ar-SA"/>
        </w:rPr>
        <w:t xml:space="preserve"> و </w:t>
      </w:r>
      <w:r w:rsidRPr="004A3F81">
        <w:rPr>
          <w:rFonts w:ascii="Times New Roman" w:eastAsia="Times New Roman" w:hAnsi="Times New Roman" w:cs="B Lotus" w:hint="cs"/>
          <w:szCs w:val="26"/>
          <w:rtl/>
          <w:lang w:bidi="ar-SA"/>
        </w:rPr>
        <w:t>18</w:t>
      </w:r>
      <w:r w:rsidRPr="004A3F81">
        <w:rPr>
          <w:rFonts w:ascii="Times New Roman" w:eastAsia="Times New Roman" w:hAnsi="Times New Roman" w:cs="w_Lotus Light" w:hint="cs"/>
          <w:szCs w:val="26"/>
          <w:rtl/>
          <w:lang w:bidi="ar-SA"/>
        </w:rPr>
        <w:t xml:space="preserve"> در روشنگریِ آلمانی بازمی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گردد. مفسران و مورخان متعددی به این دقیقۀ خاص تاریخی اشاره کردند، اما تا آنجا که به رسالت فصل حاضر بازمی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گردد، اشمیت در </w:t>
      </w:r>
      <w:r w:rsidRPr="004A3F81">
        <w:rPr>
          <w:rFonts w:ascii="Times New Roman" w:eastAsia="Times New Roman" w:hAnsi="Times New Roman" w:cs="w_Lotus Light" w:hint="cs"/>
          <w:i/>
          <w:iCs/>
          <w:szCs w:val="26"/>
          <w:rtl/>
          <w:lang w:bidi="ar-SA"/>
        </w:rPr>
        <w:t>دانشنامۀ فلسفه</w:t>
      </w:r>
      <w:r w:rsidRPr="004A3F81">
        <w:rPr>
          <w:rFonts w:ascii="Times New Roman" w:eastAsia="Times New Roman" w:hAnsi="Times New Roman" w:cs="w_Lotus Light" w:hint="cs"/>
          <w:szCs w:val="26"/>
          <w:rtl/>
          <w:lang w:bidi="ar-SA"/>
        </w:rPr>
        <w:t xml:space="preserve"> صراحتاً ادعا می‌کند که فلسفۀ فرهنگ با «ایده‌هایی برای فلسفۀ تاریخ بشریت» اثر هردر آغاز و با </w:t>
      </w:r>
      <w:r w:rsidRPr="004A3F81">
        <w:rPr>
          <w:rFonts w:ascii="Times New Roman" w:eastAsia="Times New Roman" w:hAnsi="Times New Roman" w:cs="w_Lotus Light" w:hint="cs"/>
          <w:i/>
          <w:iCs/>
          <w:szCs w:val="26"/>
          <w:rtl/>
          <w:lang w:bidi="ar-SA"/>
        </w:rPr>
        <w:t>عناصر فلسفۀ حق</w:t>
      </w:r>
      <w:r w:rsidRPr="004A3F81">
        <w:rPr>
          <w:rFonts w:ascii="Times New Roman" w:eastAsia="Times New Roman" w:hAnsi="Times New Roman" w:cs="w_Lotus Light" w:hint="cs"/>
          <w:szCs w:val="26"/>
          <w:rtl/>
          <w:lang w:bidi="ar-SA"/>
        </w:rPr>
        <w:t xml:space="preserve"> و </w:t>
      </w:r>
      <w:r w:rsidRPr="004A3F81">
        <w:rPr>
          <w:rFonts w:ascii="Times New Roman" w:eastAsia="Times New Roman" w:hAnsi="Times New Roman" w:cs="w_Lotus Light" w:hint="cs"/>
          <w:i/>
          <w:iCs/>
          <w:szCs w:val="26"/>
          <w:rtl/>
          <w:lang w:bidi="ar-SA"/>
        </w:rPr>
        <w:t>درسگفتارهای تاریخ فلسفۀ</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w_Lotus Light" w:hint="cs"/>
          <w:szCs w:val="26"/>
          <w:rtl/>
          <w:lang w:bidi="ar-SA"/>
        </w:rPr>
        <w:lastRenderedPageBreak/>
        <w:t xml:space="preserve">هگل به اوج خود می‌رسد (نک. </w:t>
      </w:r>
      <w:r w:rsidRPr="004A3F81">
        <w:rPr>
          <w:rFonts w:ascii="Times New Roman" w:eastAsia="Times New Roman" w:hAnsi="Times New Roman" w:cs="w_Lotus Light"/>
          <w:szCs w:val="26"/>
          <w:lang w:bidi="ar-SA"/>
        </w:rPr>
        <w:t xml:space="preserve">Schmidt </w:t>
      </w:r>
      <w:r w:rsidRPr="004A3F81">
        <w:rPr>
          <w:rFonts w:ascii="Times New Roman" w:eastAsia="Times New Roman" w:hAnsi="Times New Roman" w:cs="B Lotus"/>
          <w:szCs w:val="26"/>
          <w:lang w:bidi="ar-SA"/>
        </w:rPr>
        <w:t>1931</w:t>
      </w:r>
      <w:r w:rsidRPr="004A3F81">
        <w:rPr>
          <w:rFonts w:ascii="Times New Roman" w:eastAsia="Times New Roman" w:hAnsi="Times New Roman" w:cs="w_Lotus Light"/>
          <w:szCs w:val="26"/>
          <w:lang w:bidi="ar-SA"/>
        </w:rPr>
        <w:t xml:space="preserve">: </w:t>
      </w:r>
      <w:r w:rsidRPr="004A3F81">
        <w:rPr>
          <w:rFonts w:ascii="Times New Roman" w:eastAsia="Times New Roman" w:hAnsi="Times New Roman" w:cs="B Lotus"/>
          <w:szCs w:val="26"/>
          <w:lang w:bidi="ar-SA"/>
        </w:rPr>
        <w:t>241</w:t>
      </w:r>
      <w:r w:rsidRPr="004A3F81">
        <w:rPr>
          <w:rFonts w:ascii="Times New Roman" w:eastAsia="Times New Roman" w:hAnsi="Times New Roman" w:cs="w_Lotus Light" w:hint="cs"/>
          <w:szCs w:val="26"/>
          <w:rtl/>
          <w:lang w:bidi="ar-SA"/>
        </w:rPr>
        <w:t xml:space="preserve">). همچنین در </w:t>
      </w:r>
      <w:r w:rsidRPr="004A3F81">
        <w:rPr>
          <w:rFonts w:ascii="Times New Roman" w:eastAsia="Times New Roman" w:hAnsi="Times New Roman" w:cs="w_Lotus Light" w:hint="cs"/>
          <w:i/>
          <w:iCs/>
          <w:szCs w:val="26"/>
          <w:rtl/>
          <w:lang w:bidi="ar-SA"/>
        </w:rPr>
        <w:t>فرهنگ‌نامۀ تاریخی مفاهیم فلسفی</w:t>
      </w:r>
      <w:r w:rsidRPr="004A3F81">
        <w:rPr>
          <w:rFonts w:ascii="Times New Roman" w:eastAsia="Times New Roman" w:hAnsi="Times New Roman" w:cs="B Lotus"/>
          <w:sz w:val="28"/>
          <w:szCs w:val="28"/>
          <w:vertAlign w:val="superscript"/>
          <w:rtl/>
          <w:lang w:bidi="ar-SA"/>
        </w:rPr>
        <w:footnoteReference w:id="1"/>
      </w:r>
      <w:r w:rsidRPr="004A3F81">
        <w:rPr>
          <w:rFonts w:ascii="Times New Roman" w:eastAsia="Times New Roman" w:hAnsi="Times New Roman" w:cs="w_Lotus Light" w:hint="cs"/>
          <w:szCs w:val="26"/>
          <w:rtl/>
          <w:lang w:bidi="ar-SA"/>
        </w:rPr>
        <w:t xml:space="preserve"> پس از ذکر پاره‌ای مقدمات اظهار می‌شود «با هردر است که مفهوم مدرنِ فرهنگ (</w:t>
      </w:r>
      <w:r w:rsidRPr="004A3F81">
        <w:rPr>
          <w:rFonts w:ascii="Times New Roman" w:eastAsia="Times New Roman" w:hAnsi="Times New Roman" w:cs="w_Lotus Light"/>
          <w:szCs w:val="26"/>
          <w:lang w:bidi="ar-SA"/>
        </w:rPr>
        <w:t>Kultur</w:t>
      </w:r>
      <w:r w:rsidRPr="004A3F81">
        <w:rPr>
          <w:rFonts w:ascii="Times New Roman" w:eastAsia="Times New Roman" w:hAnsi="Times New Roman" w:cs="w_Lotus Light" w:hint="cs"/>
          <w:szCs w:val="26"/>
          <w:rtl/>
          <w:lang w:bidi="ar-SA"/>
        </w:rPr>
        <w:t>) ظاهر می‌شود» (</w:t>
      </w:r>
      <w:r w:rsidRPr="004A3F81">
        <w:rPr>
          <w:rFonts w:ascii="Times New Roman" w:eastAsia="Times New Roman" w:hAnsi="Times New Roman" w:cs="w_Lotus Light"/>
          <w:szCs w:val="26"/>
          <w:lang w:bidi="ar-SA"/>
        </w:rPr>
        <w:t>Ritter &amp;</w:t>
      </w:r>
      <w:r w:rsidRPr="004A3F81">
        <w:rPr>
          <w:rFonts w:ascii="Times New Roman" w:eastAsia="Times New Roman" w:hAnsi="Times New Roman" w:cs="w_Lotus Light"/>
          <w:spacing w:val="-2"/>
          <w:szCs w:val="26"/>
          <w:lang w:bidi="ar-SA"/>
        </w:rPr>
        <w:t xml:space="preserve"> </w:t>
      </w:r>
      <w:r w:rsidRPr="004A3F81">
        <w:rPr>
          <w:rFonts w:ascii="Times New Roman" w:eastAsia="Times New Roman" w:hAnsi="Times New Roman" w:cs="w_Lotus Light"/>
          <w:szCs w:val="26"/>
          <w:lang w:bidi="ar-SA"/>
        </w:rPr>
        <w:t xml:space="preserve">Gründer </w:t>
      </w:r>
      <w:r w:rsidRPr="004A3F81">
        <w:rPr>
          <w:rFonts w:ascii="Times New Roman" w:eastAsia="Times New Roman" w:hAnsi="Times New Roman" w:cs="B Lotus"/>
          <w:szCs w:val="26"/>
          <w:lang w:bidi="ar-SA"/>
        </w:rPr>
        <w:t>1976</w:t>
      </w:r>
      <w:r w:rsidRPr="004A3F81">
        <w:rPr>
          <w:rFonts w:ascii="Times New Roman" w:eastAsia="Times New Roman" w:hAnsi="Times New Roman" w:cs="w_Lotus Light"/>
          <w:szCs w:val="26"/>
          <w:lang w:bidi="ar-SA"/>
        </w:rPr>
        <w:t xml:space="preserve">: </w:t>
      </w:r>
      <w:r w:rsidRPr="004A3F81">
        <w:rPr>
          <w:rFonts w:ascii="Times New Roman" w:eastAsia="Times New Roman" w:hAnsi="Times New Roman" w:cs="B Lotus"/>
          <w:szCs w:val="26"/>
          <w:lang w:bidi="ar-SA"/>
        </w:rPr>
        <w:t>1309</w:t>
      </w:r>
      <w:r w:rsidRPr="004A3F81">
        <w:rPr>
          <w:rFonts w:ascii="Times New Roman" w:eastAsia="Times New Roman" w:hAnsi="Times New Roman" w:cs="w_Lotus Light" w:hint="cs"/>
          <w:szCs w:val="26"/>
          <w:rtl/>
          <w:lang w:bidi="ar-SA"/>
        </w:rPr>
        <w:t>). از همین رو، این فصل برای ردیابی ریشه‌های فلسفۀ فرهنگ و چگونگی ظهور آن، بر اندیشه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 و آرای هردر متمرکز خواهد شد. اما در عین حال خواهد کوشید تا با ریشه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یابی مبانی نظری او و معرفی و تحلیل آرای اسلافش در این خصوص، به ریشه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های فکری و تاریخی «فلسفۀ فرهنگ» پیش از هردر نیز توجه داشته باشد.</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zCs w:val="26"/>
          <w:rtl/>
          <w:lang w:bidi="ar-SA"/>
        </w:rPr>
        <w:t>در زبان فارسی، هم دربارۀ فلسفۀ فرهنگ و هم دربارۀ آرای هردر در خصوص فرهنگ متون بسیار محدودی تالیف و ترجمه شده است. شاخص</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ترین این متون که به بیان دقیق کلمه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توان آن را ذیل پیشینۀ تحقیقِ فصل حاضر گنجاند، مقالۀ «هردر و فلسفۀ فرهنگ» به قلم علی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اصغر مصلح است (مصلح </w:t>
      </w:r>
      <w:r w:rsidRPr="004A3F81">
        <w:rPr>
          <w:rFonts w:ascii="Times New Roman" w:eastAsia="Times New Roman" w:hAnsi="Times New Roman" w:cs="B Lotus" w:hint="cs"/>
          <w:szCs w:val="26"/>
          <w:rtl/>
          <w:lang w:bidi="ar-SA"/>
        </w:rPr>
        <w:t>1393</w:t>
      </w:r>
      <w:r w:rsidRPr="004A3F81">
        <w:rPr>
          <w:rFonts w:ascii="Times New Roman" w:eastAsia="Times New Roman" w:hAnsi="Times New Roman" w:cs="w_Lotus Light" w:hint="cs"/>
          <w:szCs w:val="26"/>
          <w:rtl/>
          <w:lang w:bidi="ar-SA"/>
        </w:rPr>
        <w:t xml:space="preserve">الف) که بعدها با ویرایشی مختصر به فصلی از کتاب </w:t>
      </w:r>
      <w:r w:rsidRPr="004A3F81">
        <w:rPr>
          <w:rFonts w:ascii="Times New Roman" w:eastAsia="Times New Roman" w:hAnsi="Times New Roman" w:cs="w_Lotus Light" w:hint="cs"/>
          <w:i/>
          <w:iCs/>
          <w:szCs w:val="26"/>
          <w:rtl/>
          <w:lang w:bidi="ar-SA"/>
        </w:rPr>
        <w:t>فلسفۀ فرهنگ</w:t>
      </w:r>
      <w:r w:rsidRPr="004A3F81">
        <w:rPr>
          <w:rFonts w:ascii="Times New Roman" w:eastAsia="Times New Roman" w:hAnsi="Times New Roman" w:cs="w_Lotus Light" w:hint="cs"/>
          <w:szCs w:val="26"/>
          <w:rtl/>
          <w:lang w:bidi="ar-SA"/>
        </w:rPr>
        <w:t xml:space="preserve"> (مصلح </w:t>
      </w:r>
      <w:r w:rsidRPr="004A3F81">
        <w:rPr>
          <w:rFonts w:ascii="Times New Roman" w:eastAsia="Times New Roman" w:hAnsi="Times New Roman" w:cs="B Lotus" w:hint="cs"/>
          <w:szCs w:val="26"/>
          <w:rtl/>
          <w:lang w:bidi="ar-SA"/>
        </w:rPr>
        <w:t>1393</w:t>
      </w:r>
      <w:r w:rsidRPr="004A3F81">
        <w:rPr>
          <w:rFonts w:ascii="Times New Roman" w:eastAsia="Times New Roman" w:hAnsi="Times New Roman" w:cs="w_Lotus Light" w:hint="cs"/>
          <w:szCs w:val="26"/>
          <w:rtl/>
          <w:lang w:bidi="ar-SA"/>
        </w:rPr>
        <w:t xml:space="preserve">ب: </w:t>
      </w:r>
      <w:r w:rsidRPr="004A3F81">
        <w:rPr>
          <w:rFonts w:ascii="Times New Roman" w:eastAsia="Times New Roman" w:hAnsi="Times New Roman" w:cs="B Lotus" w:hint="cs"/>
          <w:szCs w:val="26"/>
          <w:rtl/>
          <w:lang w:bidi="ar-SA"/>
        </w:rPr>
        <w:t>150</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w_Lotus Light"/>
          <w:szCs w:val="26"/>
          <w:rtl/>
          <w:lang w:bidi="ar-SA"/>
        </w:rPr>
        <w:t>_</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B Lotus" w:hint="cs"/>
          <w:szCs w:val="26"/>
          <w:rtl/>
          <w:lang w:bidi="ar-SA"/>
        </w:rPr>
        <w:t>167</w:t>
      </w:r>
      <w:r w:rsidRPr="004A3F81">
        <w:rPr>
          <w:rFonts w:ascii="Times New Roman" w:eastAsia="Times New Roman" w:hAnsi="Times New Roman" w:cs="w_Lotus Light" w:hint="cs"/>
          <w:szCs w:val="26"/>
          <w:rtl/>
          <w:lang w:bidi="ar-SA"/>
        </w:rPr>
        <w:t xml:space="preserve">) بدل شد. این مقاله از این جهت حائز اهمیت است که نخستین متن مکتوب و منسجم دربارۀ نسبت هردر و فلسفۀ فرهنگ است. فصل حاضر به این متن نظر دارد و بعضاً به آن ارجاع هم خواهد داد، اما </w:t>
      </w:r>
      <w:r w:rsidRPr="004A3F81">
        <w:rPr>
          <w:rFonts w:ascii="Times New Roman" w:eastAsia="Times New Roman" w:hAnsi="Times New Roman" w:cs="w_Lotus Light" w:hint="cs"/>
          <w:spacing w:val="-2"/>
          <w:szCs w:val="26"/>
          <w:rtl/>
          <w:lang w:bidi="ar-SA"/>
        </w:rPr>
        <w:t>آنچه نگارش و انتشار پژوهش فعلی را پس از انتشار مقالۀ ارزشمند مذکور ضرورت می</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بخشد، اختلاف در مبانی نظری، منابع مورد ارجاع، و نیز چشم</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انداز پژوهش است. به بیان دیگر، مقالۀ مذکور از منظر فلسفۀ فرهنگ و بر اساس چشم</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انداز تفسیری فضای فکری آلمانی</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 xml:space="preserve">زبان (به ویژه آرای کونرزمان و دالمایر) به اندیشۀ هردر التفات داشته است، حال آنکه متنِ حاضر، با ارجاع به منابع متفاوت </w:t>
      </w:r>
      <w:r w:rsidRPr="004A3F81">
        <w:rPr>
          <w:rFonts w:ascii="Times New Roman" w:eastAsia="Times New Roman" w:hAnsi="Times New Roman" w:cs="w_Lotus Light"/>
          <w:spacing w:val="-2"/>
          <w:szCs w:val="26"/>
          <w:rtl/>
          <w:lang w:bidi="ar-SA"/>
        </w:rPr>
        <w:t>__</w:t>
      </w:r>
      <w:r w:rsidRPr="004A3F81">
        <w:rPr>
          <w:rFonts w:ascii="Times New Roman" w:eastAsia="Times New Roman" w:hAnsi="Times New Roman" w:cs="w_Lotus Light" w:hint="cs"/>
          <w:spacing w:val="-2"/>
          <w:szCs w:val="26"/>
          <w:rtl/>
          <w:lang w:bidi="ar-SA"/>
        </w:rPr>
        <w:t xml:space="preserve"> که با مقایسۀ منابع این دو پژوهش به راحتی می</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 xml:space="preserve">توان به آن پی برد </w:t>
      </w:r>
      <w:r w:rsidRPr="004A3F81">
        <w:rPr>
          <w:rFonts w:ascii="Times New Roman" w:eastAsia="Times New Roman" w:hAnsi="Times New Roman" w:cs="w_Lotus Light"/>
          <w:spacing w:val="-2"/>
          <w:szCs w:val="26"/>
          <w:rtl/>
          <w:lang w:bidi="ar-SA"/>
        </w:rPr>
        <w:t>__</w:t>
      </w:r>
      <w:r w:rsidRPr="004A3F81">
        <w:rPr>
          <w:rFonts w:ascii="Times New Roman" w:eastAsia="Times New Roman" w:hAnsi="Times New Roman" w:cs="w_Lotus Light" w:hint="cs"/>
          <w:spacing w:val="-2"/>
          <w:szCs w:val="26"/>
          <w:rtl/>
          <w:lang w:bidi="ar-SA"/>
        </w:rPr>
        <w:t xml:space="preserve"> و تحت تاثیر چشم</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اندازی بسیار متافیزیکی</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تر و عمدتاً در بستر سنت انگلیسی‌زبان، خواهد کوشید تا از منظری دیگر به نسبت هردر و فلسفۀ فرهنگ نظر کند.</w:t>
      </w:r>
    </w:p>
    <w:p w:rsidR="004A3F81" w:rsidRPr="004A3F81" w:rsidRDefault="004A3F81" w:rsidP="004A3F81">
      <w:pPr>
        <w:spacing w:after="0" w:line="380" w:lineRule="exact"/>
        <w:ind w:firstLine="284"/>
        <w:jc w:val="lowKashida"/>
        <w:rPr>
          <w:rFonts w:ascii="Times New Roman" w:eastAsia="Times New Roman" w:hAnsi="Times New Roman" w:cs="B Mitra"/>
          <w:szCs w:val="26"/>
          <w:rtl/>
          <w:lang w:bidi="ar-SA"/>
        </w:rPr>
      </w:pPr>
      <w:r w:rsidRPr="004A3F81">
        <w:rPr>
          <w:rFonts w:ascii="Times New Roman" w:eastAsia="Times New Roman" w:hAnsi="Times New Roman" w:cs="w_Lotus Light" w:hint="cs"/>
          <w:szCs w:val="26"/>
          <w:rtl/>
          <w:lang w:bidi="ar-SA"/>
        </w:rPr>
        <w:t>با این وصف، فصل حاضر دارای سه بخش اصلی است. بخش نخست به مبانی نظری اندیشۀ هردر و تاثیرپذیری او از اسلافش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پردازد. در این بخش، مشخصاً به نسبت هردر با فضای فکری و فلسفی قرون </w:t>
      </w:r>
      <w:r w:rsidRPr="004A3F81">
        <w:rPr>
          <w:rFonts w:ascii="Times New Roman" w:eastAsia="Times New Roman" w:hAnsi="Times New Roman" w:cs="B Lotus" w:hint="cs"/>
          <w:szCs w:val="26"/>
          <w:rtl/>
          <w:lang w:bidi="ar-SA"/>
        </w:rPr>
        <w:t>17</w:t>
      </w:r>
      <w:r w:rsidRPr="004A3F81">
        <w:rPr>
          <w:rFonts w:ascii="Times New Roman" w:eastAsia="Times New Roman" w:hAnsi="Times New Roman" w:cs="w_Lotus Light" w:hint="cs"/>
          <w:szCs w:val="26"/>
          <w:rtl/>
          <w:lang w:bidi="ar-SA"/>
        </w:rPr>
        <w:t xml:space="preserve"> و </w:t>
      </w:r>
      <w:r w:rsidRPr="004A3F81">
        <w:rPr>
          <w:rFonts w:ascii="Times New Roman" w:eastAsia="Times New Roman" w:hAnsi="Times New Roman" w:cs="B Lotus" w:hint="cs"/>
          <w:szCs w:val="26"/>
          <w:rtl/>
          <w:lang w:bidi="ar-SA"/>
        </w:rPr>
        <w:t>18</w:t>
      </w:r>
      <w:r w:rsidRPr="004A3F81">
        <w:rPr>
          <w:rFonts w:ascii="Times New Roman" w:eastAsia="Times New Roman" w:hAnsi="Times New Roman" w:cs="w_Lotus Light" w:hint="cs"/>
          <w:szCs w:val="26"/>
          <w:rtl/>
          <w:lang w:bidi="ar-SA"/>
        </w:rPr>
        <w:t xml:space="preserve"> آلمان اشاره خواهد شد. بخش دوم که بدنۀ اصلی این فصل را تشکیل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دهد به طرحِ حتی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الامکان</w:t>
      </w:r>
      <w:r w:rsidRPr="004A3F81">
        <w:rPr>
          <w:rFonts w:ascii="Times New Roman" w:eastAsia="Times New Roman" w:hAnsi="Times New Roman" w:cs="w_Lotus Light"/>
          <w:szCs w:val="26"/>
          <w:rtl/>
          <w:lang w:bidi="ar-SA"/>
        </w:rPr>
        <w:t>ْ</w:t>
      </w:r>
      <w:r w:rsidRPr="004A3F81">
        <w:rPr>
          <w:rFonts w:ascii="Times New Roman" w:eastAsia="Times New Roman" w:hAnsi="Times New Roman" w:cs="w_Lotus Light" w:hint="cs"/>
          <w:szCs w:val="26"/>
          <w:rtl/>
          <w:lang w:bidi="ar-SA"/>
        </w:rPr>
        <w:t xml:space="preserve"> منسجم و مدونی از «فلسفۀ فرهنگ هردر» اختصاص دارد. همان</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گونه که اشاره شد، «فلسفۀ فرهنگ» مفهومی متاخر است و طبیعتاً هردر از این مفهوم بدین شکل استفاده نمی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کند و مشخصاً کتاب یا مقاله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ای دربارۀ آن ندارد. زیرا در آن زمان «اصطلاح «فلسفۀ فرهنگ» در دسترس نبود؛ این اصطلاح که پیامد نیمۀ دوم قرن نوزدهم بود، مفهومی بود که صرفاً طی دوران جمهوری وایمار بر عرصۀ فلسفی آلمان حکمفرما شد» (</w:t>
      </w:r>
      <w:r w:rsidRPr="004A3F81">
        <w:rPr>
          <w:rFonts w:ascii="Times New Roman" w:eastAsia="Times New Roman" w:hAnsi="Times New Roman" w:cs="w_Lotus Light"/>
          <w:szCs w:val="26"/>
          <w:lang w:bidi="ar-SA"/>
        </w:rPr>
        <w:t xml:space="preserve">Moxter </w:t>
      </w:r>
      <w:r w:rsidRPr="004A3F81">
        <w:rPr>
          <w:rFonts w:ascii="Times New Roman" w:eastAsia="Times New Roman" w:hAnsi="Times New Roman" w:cs="B Lotus"/>
          <w:szCs w:val="26"/>
          <w:lang w:bidi="ar-SA"/>
        </w:rPr>
        <w:t>2010</w:t>
      </w:r>
      <w:r w:rsidRPr="004A3F81">
        <w:rPr>
          <w:rFonts w:ascii="Times New Roman" w:eastAsia="Times New Roman" w:hAnsi="Times New Roman" w:cs="w_Lotus Light"/>
          <w:szCs w:val="26"/>
          <w:lang w:bidi="ar-SA"/>
        </w:rPr>
        <w:t xml:space="preserve">: </w:t>
      </w:r>
      <w:r w:rsidRPr="004A3F81">
        <w:rPr>
          <w:rFonts w:ascii="Times New Roman" w:eastAsia="Times New Roman" w:hAnsi="Times New Roman" w:cs="B Lotus"/>
          <w:szCs w:val="26"/>
          <w:lang w:bidi="ar-SA"/>
        </w:rPr>
        <w:t>299</w:t>
      </w:r>
      <w:r w:rsidRPr="004A3F81">
        <w:rPr>
          <w:rFonts w:ascii="Times New Roman" w:eastAsia="Times New Roman" w:hAnsi="Times New Roman" w:cs="w_Lotus Light" w:hint="cs"/>
          <w:szCs w:val="26"/>
          <w:rtl/>
          <w:lang w:bidi="ar-SA"/>
        </w:rPr>
        <w:t>). درنتیجه، همانگونه که اشاره شد، فصل حاضر باید با بررسی آثار مختلف هردر و با بهره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گیری از تفاسیر مختلف، نوعی فلسفۀ فرهنگ را از بطن این آثار استخراج و تدوین کند و به همین دلیل، این بخش تقریباً به تمام آثار هردر توجه خواهد داشت. بخش دوم، شامل پنج زیرعنوان است: </w:t>
      </w:r>
      <w:r w:rsidRPr="004A3F81">
        <w:rPr>
          <w:rFonts w:ascii="Times New Roman" w:eastAsia="Times New Roman" w:hAnsi="Times New Roman" w:cs="B Lotus" w:hint="cs"/>
          <w:szCs w:val="26"/>
          <w:rtl/>
          <w:lang w:bidi="ar-SA"/>
        </w:rPr>
        <w:t>1</w:t>
      </w:r>
      <w:r w:rsidRPr="004A3F81">
        <w:rPr>
          <w:rFonts w:ascii="Times New Roman" w:eastAsia="Times New Roman" w:hAnsi="Times New Roman" w:cs="w_Lotus Light" w:hint="cs"/>
          <w:szCs w:val="26"/>
          <w:rtl/>
          <w:lang w:bidi="ar-SA"/>
        </w:rPr>
        <w:t xml:space="preserve">)تعریف فرهنگ از نظر هردر؛ </w:t>
      </w:r>
      <w:r w:rsidRPr="004A3F81">
        <w:rPr>
          <w:rFonts w:ascii="Times New Roman" w:eastAsia="Times New Roman" w:hAnsi="Times New Roman" w:cs="B Lotus" w:hint="cs"/>
          <w:szCs w:val="26"/>
          <w:rtl/>
          <w:lang w:bidi="ar-SA"/>
        </w:rPr>
        <w:t>2</w:t>
      </w:r>
      <w:r w:rsidRPr="004A3F81">
        <w:rPr>
          <w:rFonts w:ascii="Times New Roman" w:eastAsia="Times New Roman" w:hAnsi="Times New Roman" w:cs="w_Lotus Light" w:hint="cs"/>
          <w:szCs w:val="26"/>
          <w:rtl/>
          <w:lang w:bidi="ar-SA"/>
        </w:rPr>
        <w:t xml:space="preserve">) اصالت فرهنگ؛ </w:t>
      </w:r>
      <w:r w:rsidRPr="004A3F81">
        <w:rPr>
          <w:rFonts w:ascii="Times New Roman" w:eastAsia="Times New Roman" w:hAnsi="Times New Roman" w:cs="B Lotus" w:hint="cs"/>
          <w:szCs w:val="26"/>
          <w:rtl/>
          <w:lang w:bidi="ar-SA"/>
        </w:rPr>
        <w:t>3</w:t>
      </w:r>
      <w:r w:rsidRPr="004A3F81">
        <w:rPr>
          <w:rFonts w:ascii="Times New Roman" w:eastAsia="Times New Roman" w:hAnsi="Times New Roman" w:cs="w_Lotus Light" w:hint="cs"/>
          <w:szCs w:val="26"/>
          <w:rtl/>
          <w:lang w:bidi="ar-SA"/>
        </w:rPr>
        <w:t xml:space="preserve">) نبرد با روشنگری؛ </w:t>
      </w:r>
      <w:r w:rsidRPr="004A3F81">
        <w:rPr>
          <w:rFonts w:ascii="Times New Roman" w:eastAsia="Times New Roman" w:hAnsi="Times New Roman" w:cs="B Lotus" w:hint="cs"/>
          <w:szCs w:val="26"/>
          <w:rtl/>
          <w:lang w:bidi="ar-SA"/>
        </w:rPr>
        <w:t>4</w:t>
      </w:r>
      <w:r w:rsidRPr="004A3F81">
        <w:rPr>
          <w:rFonts w:ascii="Times New Roman" w:eastAsia="Times New Roman" w:hAnsi="Times New Roman" w:cs="w_Lotus Light" w:hint="cs"/>
          <w:szCs w:val="26"/>
          <w:rtl/>
          <w:lang w:bidi="ar-SA"/>
        </w:rPr>
        <w:t xml:space="preserve">) فرهنگ در مقام موجود زنده: ارگانیسمِ درونزای فرهنگی؛ </w:t>
      </w:r>
      <w:r w:rsidRPr="004A3F81">
        <w:rPr>
          <w:rFonts w:ascii="Times New Roman" w:eastAsia="Times New Roman" w:hAnsi="Times New Roman" w:cs="B Lotus" w:hint="cs"/>
          <w:szCs w:val="26"/>
          <w:rtl/>
          <w:lang w:bidi="ar-SA"/>
        </w:rPr>
        <w:t>5</w:t>
      </w:r>
      <w:r w:rsidRPr="004A3F81">
        <w:rPr>
          <w:rFonts w:ascii="Times New Roman" w:eastAsia="Times New Roman" w:hAnsi="Times New Roman" w:cs="w_Lotus Light" w:hint="cs"/>
          <w:szCs w:val="26"/>
          <w:rtl/>
          <w:lang w:bidi="ar-SA"/>
        </w:rPr>
        <w:t xml:space="preserve">) محافظه‌کاری یا رادیکالیسم. بخش سوم و پایانیِ فصل حاضر به بررسی مختصر تاثیر هردر بر متفکران بعدی در قرون </w:t>
      </w:r>
      <w:r w:rsidRPr="004A3F81">
        <w:rPr>
          <w:rFonts w:ascii="Times New Roman" w:eastAsia="Times New Roman" w:hAnsi="Times New Roman" w:cs="B Lotus" w:hint="cs"/>
          <w:szCs w:val="26"/>
          <w:rtl/>
          <w:lang w:bidi="ar-SA"/>
        </w:rPr>
        <w:t>19</w:t>
      </w:r>
      <w:r w:rsidRPr="004A3F81">
        <w:rPr>
          <w:rFonts w:ascii="Times New Roman" w:eastAsia="Times New Roman" w:hAnsi="Times New Roman" w:cs="w_Lotus Light" w:hint="cs"/>
          <w:szCs w:val="26"/>
          <w:rtl/>
          <w:lang w:bidi="ar-SA"/>
        </w:rPr>
        <w:t xml:space="preserve"> و </w:t>
      </w:r>
      <w:r w:rsidRPr="004A3F81">
        <w:rPr>
          <w:rFonts w:ascii="Times New Roman" w:eastAsia="Times New Roman" w:hAnsi="Times New Roman" w:cs="B Lotus" w:hint="cs"/>
          <w:szCs w:val="26"/>
          <w:rtl/>
          <w:lang w:bidi="ar-SA"/>
        </w:rPr>
        <w:t>20</w:t>
      </w:r>
      <w:r w:rsidRPr="004A3F81">
        <w:rPr>
          <w:rFonts w:ascii="Times New Roman" w:eastAsia="Times New Roman" w:hAnsi="Times New Roman" w:cs="w_Lotus Light" w:hint="cs"/>
          <w:szCs w:val="26"/>
          <w:rtl/>
          <w:lang w:bidi="ar-SA"/>
        </w:rPr>
        <w:t>، با تمرکز بر سیر تحول مفهوم فرهنگ اختصاص دارد و نشان خواهد داد که چگونه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توان هردر را پدر معنوی جریانات متعددی در اندیشۀ مدرن و پست</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مدرن تلقی کرد.</w:t>
      </w:r>
    </w:p>
    <w:p w:rsidR="004A3F81" w:rsidRPr="004A3F81" w:rsidRDefault="004A3F81" w:rsidP="004A3F81">
      <w:pPr>
        <w:keepNext/>
        <w:spacing w:before="240" w:after="120" w:line="380" w:lineRule="exact"/>
        <w:jc w:val="lowKashida"/>
        <w:outlineLvl w:val="1"/>
        <w:rPr>
          <w:rFonts w:ascii="Times New Roman Bold" w:eastAsia="Times New Roman" w:hAnsi="Times New Roman Bold" w:cs="w_Zar Bold"/>
          <w:b/>
          <w:szCs w:val="28"/>
          <w:rtl/>
          <w:lang w:bidi="ar-SA"/>
        </w:rPr>
      </w:pPr>
      <w:bookmarkStart w:id="18" w:name="_Toc64366317"/>
      <w:bookmarkStart w:id="19" w:name="_Toc67870697"/>
      <w:bookmarkStart w:id="20" w:name="_Toc67871206"/>
      <w:r w:rsidRPr="004A3F81">
        <w:rPr>
          <w:rFonts w:ascii="Times New Roman Bold" w:eastAsia="Times New Roman" w:hAnsi="Times New Roman Bold" w:cs="w_Zar Bold"/>
          <w:b/>
          <w:szCs w:val="28"/>
          <w:rtl/>
          <w:lang w:bidi="ar-SA"/>
        </w:rPr>
        <w:lastRenderedPageBreak/>
        <w:t>بستر و زمینۀ فکری هردر</w:t>
      </w:r>
      <w:bookmarkEnd w:id="18"/>
      <w:bookmarkEnd w:id="19"/>
      <w:bookmarkEnd w:id="20"/>
    </w:p>
    <w:p w:rsidR="004A3F81" w:rsidRPr="004A3F81" w:rsidRDefault="004A3F81" w:rsidP="004A3F81">
      <w:pPr>
        <w:spacing w:after="0" w:line="380" w:lineRule="exact"/>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zCs w:val="26"/>
          <w:rtl/>
          <w:lang w:bidi="ar-SA"/>
        </w:rPr>
        <w:t>هردر در زمانه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ای پرآشوب در حیات فکری آلمان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زیست. مناقشات فکری در نیمۀ دوم قرن هجدهم که با ظهور نخستین انقلابِ مدرن در فرانسه شکل عملی و سیاسی به خود گرفته بود، در آلمان نیز ظهور و بروز خاص خود را داشت. یکی از مهمترین این مناقشات، مواجهۀ دو جریان فکریِ ریشه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دار بود که به روشنگری و رمانتیسم شهرت یافتند. روشنگری آلمانی (</w:t>
      </w:r>
      <w:r w:rsidRPr="004A3F81">
        <w:rPr>
          <w:rFonts w:ascii="Times New Roman" w:eastAsia="Times New Roman" w:hAnsi="Times New Roman" w:cs="w_Lotus Light"/>
          <w:szCs w:val="26"/>
          <w:lang w:bidi="ar-SA"/>
        </w:rPr>
        <w:t>Aufkl</w:t>
      </w:r>
      <w:r w:rsidRPr="004A3F81">
        <w:rPr>
          <w:rFonts w:ascii="Times New Roman" w:eastAsia="Times New Roman" w:hAnsi="Times New Roman" w:cs="Calibri"/>
          <w:szCs w:val="26"/>
          <w:lang w:bidi="ar-SA"/>
        </w:rPr>
        <w:t>ä</w:t>
      </w:r>
      <w:r w:rsidRPr="004A3F81">
        <w:rPr>
          <w:rFonts w:ascii="Times New Roman" w:eastAsia="Times New Roman" w:hAnsi="Times New Roman" w:cs="w_Lotus Light"/>
          <w:szCs w:val="26"/>
          <w:lang w:bidi="ar-SA"/>
        </w:rPr>
        <w:t>rung</w:t>
      </w:r>
      <w:r w:rsidRPr="004A3F81">
        <w:rPr>
          <w:rFonts w:ascii="Times New Roman" w:eastAsia="Times New Roman" w:hAnsi="Times New Roman" w:cs="w_Lotus Light" w:hint="cs"/>
          <w:szCs w:val="26"/>
          <w:rtl/>
          <w:lang w:bidi="ar-SA"/>
        </w:rPr>
        <w:t>) البته با نسخۀ روشنگران فرانسوی (</w:t>
      </w:r>
      <w:r w:rsidRPr="004A3F81">
        <w:rPr>
          <w:rFonts w:ascii="Times New Roman" w:eastAsia="Times New Roman" w:hAnsi="Times New Roman" w:cs="w_Lotus Light"/>
          <w:szCs w:val="26"/>
          <w:lang w:bidi="ar-SA"/>
        </w:rPr>
        <w:t>Lumières</w:t>
      </w:r>
      <w:r w:rsidRPr="004A3F81">
        <w:rPr>
          <w:rFonts w:ascii="Times New Roman" w:eastAsia="Times New Roman" w:hAnsi="Times New Roman" w:cs="w_Lotus Light" w:hint="cs"/>
          <w:szCs w:val="26"/>
          <w:rtl/>
          <w:lang w:bidi="ar-SA"/>
        </w:rPr>
        <w:t>) متفاوت بود و دستکم از حیث نقد قدرت و مذهب، محافظه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کارانه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تر عمل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کرد. یکی از بزرگترین چهره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های روشنگری آلمانی، فیلسوف هم</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عصر هردر، ایمانوئل کانت بود. هردر در واقع ابتدا شاگرد و سپس دوست کانت به شمار می‌رفت، «اگرچه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 بعدها دعوای مشهوری میان آنها رخ داد که به قهرشان انجامید» (پینکارد </w:t>
      </w:r>
      <w:r w:rsidRPr="004A3F81">
        <w:rPr>
          <w:rFonts w:ascii="Times New Roman" w:eastAsia="Times New Roman" w:hAnsi="Times New Roman" w:cs="B Lotus" w:hint="cs"/>
          <w:szCs w:val="26"/>
          <w:rtl/>
          <w:lang w:bidi="ar-SA"/>
        </w:rPr>
        <w:t>1394</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B Lotus" w:hint="cs"/>
          <w:szCs w:val="26"/>
          <w:rtl/>
          <w:lang w:bidi="ar-SA"/>
        </w:rPr>
        <w:t>205</w:t>
      </w:r>
      <w:r w:rsidRPr="004A3F81">
        <w:rPr>
          <w:rFonts w:ascii="Times New Roman" w:eastAsia="Times New Roman" w:hAnsi="Times New Roman" w:cs="w_Lotus Light" w:hint="cs"/>
          <w:szCs w:val="26"/>
          <w:rtl/>
          <w:lang w:bidi="ar-SA"/>
        </w:rPr>
        <w:t>). حامیان روشنگری همچنان بر عقل مدرن (مبتنی بر تجربۀ ناشی از حواس پنج</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گانه)، تاکید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ورزیدند و مشکلات را به عدم استقرار و غلبۀ تمام و کمال این عقل بر تمام ساحت</w:t>
      </w:r>
      <w:r w:rsidRPr="004A3F81">
        <w:rPr>
          <w:rFonts w:ascii="Times New Roman" w:eastAsia="Times New Roman" w:hAnsi="Times New Roman" w:cs="w_Lotus Light" w:hint="eastAsia"/>
          <w:szCs w:val="26"/>
          <w:rtl/>
          <w:lang w:bidi="ar-SA"/>
        </w:rPr>
        <w:t>‌های</w:t>
      </w:r>
      <w:r w:rsidRPr="004A3F81">
        <w:rPr>
          <w:rFonts w:ascii="Times New Roman" w:eastAsia="Times New Roman" w:hAnsi="Times New Roman" w:cs="w_Lotus Light" w:hint="cs"/>
          <w:szCs w:val="26"/>
          <w:rtl/>
          <w:lang w:bidi="ar-SA"/>
        </w:rPr>
        <w:t xml:space="preserve"> زیست انسانی نسبت می</w:t>
      </w:r>
      <w:r w:rsidRPr="004A3F81">
        <w:rPr>
          <w:rFonts w:ascii="Times New Roman" w:eastAsia="Times New Roman" w:hAnsi="Times New Roman" w:cs="w_Lotus Light" w:hint="eastAsia"/>
          <w:szCs w:val="26"/>
          <w:rtl/>
          <w:lang w:bidi="ar-SA"/>
        </w:rPr>
        <w:t>‌د</w:t>
      </w:r>
      <w:r w:rsidRPr="004A3F81">
        <w:rPr>
          <w:rFonts w:ascii="Times New Roman" w:eastAsia="Times New Roman" w:hAnsi="Times New Roman" w:cs="w_Lotus Light" w:hint="cs"/>
          <w:szCs w:val="26"/>
          <w:rtl/>
          <w:lang w:bidi="ar-SA"/>
        </w:rPr>
        <w:t>ادند. از سوی دیگر، رمانتیک</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 با انتقاد از عقل مدرن به منزلۀ تنها ابزار شناخت، به دنبال بدیل</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هایی مطلوب</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تر و موثق</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تر برای دست یافتن به حقیقت بودند. آنها این بدیل</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 را از همه جا استخراج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کردند: از شهود عرفانی _ دینی گرفته تا شهود هنریِ و خلاقانۀ فردی (در این خصوص یکی از بهترین منابع موجود جهت مطالعۀ بیشتر، کتاب </w:t>
      </w:r>
      <w:r w:rsidRPr="004A3F81">
        <w:rPr>
          <w:rFonts w:ascii="Times New Roman" w:eastAsia="Times New Roman" w:hAnsi="Times New Roman" w:cs="w_Lotus Light" w:hint="cs"/>
          <w:i/>
          <w:iCs/>
          <w:szCs w:val="26"/>
          <w:rtl/>
          <w:lang w:bidi="ar-SA"/>
        </w:rPr>
        <w:t>رمانتیسم آلمانی</w:t>
      </w:r>
      <w:r w:rsidRPr="004A3F81">
        <w:rPr>
          <w:rFonts w:ascii="Times New Roman" w:eastAsia="Times New Roman" w:hAnsi="Times New Roman" w:cs="w_Lotus Light" w:hint="cs"/>
          <w:szCs w:val="26"/>
          <w:rtl/>
          <w:lang w:bidi="ar-SA"/>
        </w:rPr>
        <w:t xml:space="preserve">، اثر مفسر مشهور فلسفه و فرهنگ آلمانی در دنیای انگلیسی‌زبان، فردریک بیزر، است که اخیراً به فارسی نیز منتشر شده است: بیزر </w:t>
      </w:r>
      <w:r w:rsidRPr="004A3F81">
        <w:rPr>
          <w:rFonts w:ascii="Times New Roman" w:eastAsia="Times New Roman" w:hAnsi="Times New Roman" w:cs="B Lotus" w:hint="cs"/>
          <w:szCs w:val="26"/>
          <w:rtl/>
          <w:lang w:bidi="ar-SA"/>
        </w:rPr>
        <w:t>1398</w:t>
      </w:r>
      <w:r w:rsidRPr="004A3F81">
        <w:rPr>
          <w:rFonts w:ascii="Times New Roman" w:eastAsia="Times New Roman" w:hAnsi="Times New Roman" w:cs="w_Lotus Light" w:hint="cs"/>
          <w:szCs w:val="26"/>
          <w:rtl/>
          <w:lang w:bidi="ar-SA"/>
        </w:rPr>
        <w:t>). اما هردر در این صف</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بندیِ مخاطره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انگیز، عملاً به هیچ جبهه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ای نپیوست. او هم منتقد وجوهی از روشنگری بود و هم منتقد وجوهی از رمانتیسم. به تعبیر کاسیرر، «دستاورد هردر اگرچه به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ظاهر دستاوردی مجزا به نظر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رسد اما از اندیشۀ روشنگری نمی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گسلد. اندیشۀ او به طور آرام و یکنواخت از تحول اندیشۀ روشنگری سر برمی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کشد و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بالد و شکوفا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شود» (کاسیرر </w:t>
      </w:r>
      <w:r w:rsidRPr="004A3F81">
        <w:rPr>
          <w:rFonts w:ascii="Times New Roman" w:eastAsia="Times New Roman" w:hAnsi="Times New Roman" w:cs="B Lotus" w:hint="cs"/>
          <w:szCs w:val="26"/>
          <w:rtl/>
          <w:lang w:bidi="ar-SA"/>
        </w:rPr>
        <w:t>1389</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B Lotus" w:hint="cs"/>
          <w:szCs w:val="26"/>
          <w:rtl/>
          <w:lang w:bidi="ar-SA"/>
        </w:rPr>
        <w:t>314</w:t>
      </w:r>
      <w:r w:rsidRPr="004A3F81">
        <w:rPr>
          <w:rFonts w:ascii="Times New Roman" w:eastAsia="Times New Roman" w:hAnsi="Times New Roman" w:cs="w_Lotus Light" w:hint="cs"/>
          <w:szCs w:val="26"/>
          <w:rtl/>
          <w:lang w:bidi="ar-SA"/>
        </w:rPr>
        <w:t>). پس اندیشۀ هردر در روشنگری ریشه دارد، اما در عین حال،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دانیم که از سوی دیگر، «هردر تحت تاثیر ... هامان و گوته بود» (</w:t>
      </w:r>
      <w:r w:rsidRPr="004A3F81">
        <w:rPr>
          <w:rFonts w:ascii="Times New Roman" w:eastAsia="Times New Roman" w:hAnsi="Times New Roman" w:cs="w_Lotus Light"/>
          <w:szCs w:val="26"/>
          <w:lang w:bidi="ar-SA"/>
        </w:rPr>
        <w:t>Mautner</w:t>
      </w:r>
      <w:r w:rsidRPr="004A3F81">
        <w:rPr>
          <w:rFonts w:ascii="Times New Roman" w:eastAsia="Times New Roman" w:hAnsi="Times New Roman" w:cs="w_Lotus Light"/>
          <w:spacing w:val="-22"/>
          <w:szCs w:val="26"/>
          <w:lang w:bidi="ar-SA"/>
        </w:rPr>
        <w:t xml:space="preserve"> </w:t>
      </w:r>
      <w:r w:rsidRPr="004A3F81">
        <w:rPr>
          <w:rFonts w:ascii="Times New Roman" w:eastAsia="Times New Roman" w:hAnsi="Times New Roman" w:cs="B Lotus"/>
          <w:szCs w:val="26"/>
          <w:lang w:bidi="ar-SA"/>
        </w:rPr>
        <w:t>2005</w:t>
      </w:r>
      <w:r w:rsidRPr="004A3F81">
        <w:rPr>
          <w:rFonts w:ascii="Times New Roman" w:eastAsia="Times New Roman" w:hAnsi="Times New Roman" w:cs="w_Lotus Light"/>
          <w:szCs w:val="26"/>
          <w:lang w:bidi="ar-SA"/>
        </w:rPr>
        <w:t>:</w:t>
      </w:r>
      <w:r w:rsidRPr="004A3F81">
        <w:rPr>
          <w:rFonts w:ascii="Times New Roman" w:eastAsia="Times New Roman" w:hAnsi="Times New Roman" w:cs="w_Lotus Light"/>
          <w:spacing w:val="-30"/>
          <w:szCs w:val="26"/>
          <w:lang w:bidi="ar-SA"/>
        </w:rPr>
        <w:t xml:space="preserve"> </w:t>
      </w:r>
      <w:r w:rsidRPr="004A3F81">
        <w:rPr>
          <w:rFonts w:ascii="Times New Roman" w:eastAsia="Times New Roman" w:hAnsi="Times New Roman" w:cs="B Lotus"/>
          <w:szCs w:val="26"/>
          <w:lang w:bidi="ar-SA"/>
        </w:rPr>
        <w:t>273</w:t>
      </w:r>
      <w:r w:rsidRPr="004A3F81">
        <w:rPr>
          <w:rFonts w:ascii="Times New Roman" w:eastAsia="Times New Roman" w:hAnsi="Times New Roman" w:cs="w_Lotus Light" w:hint="cs"/>
          <w:szCs w:val="26"/>
          <w:rtl/>
          <w:lang w:bidi="ar-SA"/>
        </w:rPr>
        <w:t>). او هرچند به عنوان منتقد سرسخت دعاوی استعمارگرایانۀ روشنگری شهرت یافت، اما در عین حال، گفتمانی مدرن برای تحلیل تاریخ و فرهنگ بشر اختیار کرد. رابطۀ دوگانۀ او با کانت، خود بهترین گواه برای رویکرد هردر است. گاردینر علاوه بر اشاره به ریشه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های ارسطویی اندیشۀ هردر، رابطۀ او با کانت را، حتی بعد از اختلافاتشان، کاملا دوگانه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داند: «شیوه‌های نیمه‌ارسطویی اندیشه</w:t>
      </w:r>
      <w:r w:rsidRPr="004A3F81">
        <w:rPr>
          <w:rFonts w:ascii="Times New Roman" w:eastAsia="Times New Roman" w:hAnsi="Times New Roman" w:cs="w_Lotus Light" w:hint="eastAsia"/>
          <w:szCs w:val="26"/>
          <w:rtl/>
          <w:lang w:bidi="ar-SA"/>
        </w:rPr>
        <w:t>‌ورزی دربارۀ طبیعت، به دست ی. گ.</w:t>
      </w:r>
      <w:r w:rsidRPr="004A3F81">
        <w:rPr>
          <w:rFonts w:ascii="Times New Roman" w:eastAsia="Times New Roman" w:hAnsi="Times New Roman" w:cs="w_Lotus Light" w:hint="cs"/>
          <w:szCs w:val="26"/>
          <w:rtl/>
          <w:lang w:bidi="ar-SA"/>
        </w:rPr>
        <w:t xml:space="preserve"> هردرِ فیلسوف در ساحتی عام</w:t>
      </w:r>
      <w:r w:rsidRPr="004A3F81">
        <w:rPr>
          <w:rFonts w:ascii="Times New Roman" w:eastAsia="Times New Roman" w:hAnsi="Times New Roman" w:cs="w_Lotus Light" w:hint="eastAsia"/>
          <w:szCs w:val="26"/>
          <w:rtl/>
          <w:lang w:bidi="ar-SA"/>
        </w:rPr>
        <w:t>‌تر</w:t>
      </w:r>
      <w:r w:rsidRPr="004A3F81">
        <w:rPr>
          <w:rFonts w:ascii="Times New Roman" w:eastAsia="Times New Roman" w:hAnsi="Times New Roman" w:cs="w_Lotus Light" w:hint="cs"/>
          <w:szCs w:val="26"/>
          <w:rtl/>
          <w:lang w:bidi="ar-SA"/>
        </w:rPr>
        <w:t xml:space="preserve"> احیا شده بودند، فیلسوفی که اثر اصلی‌اش </w:t>
      </w:r>
      <w:r w:rsidRPr="004A3F81">
        <w:rPr>
          <w:rFonts w:ascii="Times New Roman" w:eastAsia="Times New Roman" w:hAnsi="Times New Roman" w:cs="w_Lotus Light" w:hint="cs"/>
          <w:i/>
          <w:iCs/>
          <w:szCs w:val="26"/>
          <w:rtl/>
          <w:lang w:bidi="ar-SA"/>
        </w:rPr>
        <w:t>ایده‌هایی در باب نوعی فلسفۀ</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w_Lotus Light" w:hint="cs"/>
          <w:i/>
          <w:iCs/>
          <w:szCs w:val="26"/>
          <w:rtl/>
          <w:lang w:bidi="ar-SA"/>
        </w:rPr>
        <w:t>تاریخ بشر</w:t>
      </w:r>
      <w:r w:rsidRPr="004A3F81">
        <w:rPr>
          <w:rFonts w:ascii="Times New Roman" w:eastAsia="Times New Roman" w:hAnsi="Times New Roman" w:cs="w_Lotus Light" w:hint="cs"/>
          <w:szCs w:val="26"/>
          <w:rtl/>
          <w:lang w:bidi="ar-SA"/>
        </w:rPr>
        <w:t xml:space="preserve"> به هنگام انتشار در سال </w:t>
      </w:r>
      <w:r w:rsidRPr="004A3F81">
        <w:rPr>
          <w:rFonts w:ascii="Times New Roman" w:eastAsia="Times New Roman" w:hAnsi="Times New Roman" w:cs="B Lotus" w:hint="cs"/>
          <w:szCs w:val="26"/>
          <w:rtl/>
          <w:lang w:bidi="ar-SA"/>
        </w:rPr>
        <w:t>1784</w:t>
      </w:r>
      <w:r w:rsidRPr="004A3F81">
        <w:rPr>
          <w:rFonts w:ascii="Times New Roman" w:eastAsia="Times New Roman" w:hAnsi="Times New Roman" w:cs="w_Lotus Light" w:hint="cs"/>
          <w:szCs w:val="26"/>
          <w:rtl/>
          <w:lang w:bidi="ar-SA"/>
        </w:rPr>
        <w:t xml:space="preserve"> به‌شدت از جانب خود کانت مورد انتقاد قرار گرفت. اینکه چنین دیدگاه‌هایی به طرزی تعیین‌کننده بر دیدگاه خود کانت تاثیر نهادند، از آنچه پیش‌تر دربارۀ آرای معرفت‌شناسانه‌ای گفتیم که او در نقد نخستش پیش کشیده بود، آشکار خواهد بود» (گاردینر </w:t>
      </w:r>
      <w:r w:rsidRPr="004A3F81">
        <w:rPr>
          <w:rFonts w:ascii="Times New Roman" w:eastAsia="Times New Roman" w:hAnsi="Times New Roman" w:cs="B Lotus" w:hint="cs"/>
          <w:szCs w:val="26"/>
          <w:rtl/>
          <w:lang w:bidi="ar-SA"/>
        </w:rPr>
        <w:t>1395</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B Lotus" w:hint="cs"/>
          <w:szCs w:val="26"/>
          <w:rtl/>
          <w:lang w:bidi="ar-SA"/>
        </w:rPr>
        <w:t>199</w:t>
      </w:r>
      <w:r w:rsidRPr="004A3F81">
        <w:rPr>
          <w:rFonts w:ascii="Times New Roman" w:eastAsia="Times New Roman" w:hAnsi="Times New Roman" w:cs="w_Lotus Light" w:hint="cs"/>
          <w:szCs w:val="26"/>
          <w:rtl/>
          <w:lang w:bidi="ar-SA"/>
        </w:rPr>
        <w:t xml:space="preserve">). </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zCs w:val="26"/>
          <w:rtl/>
          <w:lang w:bidi="ar-SA"/>
        </w:rPr>
        <w:t>اما فارغ از مناقشات بر سر حجیتِ عقل مدرن، فیلسوفی که به لحاظ متافیزیکی بیش از همه بر نظرات هردر دربارۀ فرهنگ تاثیر گذاشت و توانست، بستری متافیزیکی را برای کثرت</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گرایی فرهنگی هردر فراهم سازد لایب</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نیتس بود. در بخش مربوط به کثرت</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گرایی فرهنگی مفصلاً به رویکرد هردر در این خصوص خواهیم پرداخت. اما اینجا عجالتاً ذکر این نکته حائز اهمیت است که هردر توانست نظریۀ مونادولوژی و اصل «اینهمانی نامتمایزان» لایب</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نیتس را از چهارچوب متافیزیکی آنها خارج کرده و به سطح فرهنگ تعمیم دهد. به تعبیر کاسیرر،</w:t>
      </w:r>
    </w:p>
    <w:p w:rsidR="004A3F81" w:rsidRPr="004A3F81" w:rsidRDefault="004A3F81" w:rsidP="004A3F81">
      <w:pPr>
        <w:spacing w:before="120" w:after="120" w:line="360" w:lineRule="exact"/>
        <w:ind w:left="425" w:right="425"/>
        <w:jc w:val="lowKashida"/>
        <w:rPr>
          <w:rFonts w:ascii="Times New Roman" w:eastAsia="Times New Roman" w:hAnsi="Times New Roman" w:cs="w_Lotus Light"/>
          <w:color w:val="000000"/>
          <w:sz w:val="20"/>
          <w:szCs w:val="24"/>
          <w:rtl/>
          <w:lang w:bidi="ar-SA"/>
        </w:rPr>
      </w:pPr>
      <w:r w:rsidRPr="004A3F81">
        <w:rPr>
          <w:rFonts w:ascii="Times New Roman" w:eastAsia="Times New Roman" w:hAnsi="Times New Roman" w:cs="w_Lotus Light" w:hint="cs"/>
          <w:color w:val="000000"/>
          <w:sz w:val="20"/>
          <w:szCs w:val="24"/>
          <w:rtl/>
          <w:lang w:bidi="ar-SA"/>
        </w:rPr>
        <w:t>اگر هردر ابزارهای عقلی آماده</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ای نیافته بود نمی</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توانست این شهود تازه از جهانِ تاریخی را ارائه دهد و آن را به طور سیستماتیک بپرورد. «متافیزیکِ» تاریخ او اساساً به لایب</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 xml:space="preserve">نیتس وابسته است و به مفاهیم اساسی </w:t>
      </w:r>
      <w:r w:rsidRPr="004A3F81">
        <w:rPr>
          <w:rFonts w:ascii="Times New Roman" w:eastAsia="Times New Roman" w:hAnsi="Times New Roman" w:cs="w_Lotus Light" w:hint="cs"/>
          <w:color w:val="000000"/>
          <w:sz w:val="20"/>
          <w:szCs w:val="24"/>
          <w:rtl/>
          <w:lang w:bidi="ar-SA"/>
        </w:rPr>
        <w:lastRenderedPageBreak/>
        <w:t>لایب</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نیتس بازمی</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گردد، در حالی که شهود زندۀ او از تاریخ، وی را از همان آغاز در برابر هرگونه کاربرد صرفاً کلیشه</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ای از این مفاهیم محافظت می</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کند. زیرا هردر صرفاً در جستجوی خطوط کلی سیر تاریخ نیست و به آن اکتفا نمی</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کند، بلکه می</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خواهد هر شکل فردی را از درون ببیند و درک کند. او قطعاً طلسم اندیشۀ ناب تحلیل و طلسم اصل این</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همانی را شکست. تاریخ پندارِ این</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همانی را زایل می</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کند. تاریخ هیچ</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چیزِ این</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همانی، هیچ چیزی که همواره به یک شکل تکرار شود، نمی</w:t>
      </w:r>
      <w:r w:rsidRPr="004A3F81">
        <w:rPr>
          <w:rFonts w:ascii="Times New Roman" w:eastAsia="Times New Roman" w:hAnsi="Times New Roman" w:cs="w_Lotus Light" w:hint="eastAsia"/>
          <w:color w:val="000000"/>
          <w:sz w:val="20"/>
          <w:szCs w:val="24"/>
          <w:rtl/>
          <w:lang w:bidi="ar-SA"/>
        </w:rPr>
        <w:t>‌</w:t>
      </w:r>
      <w:r w:rsidRPr="004A3F81">
        <w:rPr>
          <w:rFonts w:ascii="Times New Roman" w:eastAsia="Times New Roman" w:hAnsi="Times New Roman" w:cs="w_Lotus Light" w:hint="cs"/>
          <w:color w:val="000000"/>
          <w:sz w:val="20"/>
          <w:szCs w:val="24"/>
          <w:rtl/>
          <w:lang w:bidi="ar-SA"/>
        </w:rPr>
        <w:t xml:space="preserve">شناسد. (کاسیرر </w:t>
      </w:r>
      <w:r w:rsidRPr="004A3F81">
        <w:rPr>
          <w:rFonts w:ascii="Times New Roman" w:eastAsia="Times New Roman" w:hAnsi="Times New Roman" w:cs="B Lotus" w:hint="cs"/>
          <w:color w:val="000000"/>
          <w:sz w:val="20"/>
          <w:szCs w:val="24"/>
          <w:rtl/>
          <w:lang w:bidi="ar-SA"/>
        </w:rPr>
        <w:t>1389</w:t>
      </w:r>
      <w:r w:rsidRPr="004A3F81">
        <w:rPr>
          <w:rFonts w:ascii="Times New Roman" w:eastAsia="Times New Roman" w:hAnsi="Times New Roman" w:cs="w_Lotus Light" w:hint="cs"/>
          <w:color w:val="000000"/>
          <w:sz w:val="20"/>
          <w:szCs w:val="24"/>
          <w:rtl/>
          <w:lang w:bidi="ar-SA"/>
        </w:rPr>
        <w:t xml:space="preserve">: </w:t>
      </w:r>
      <w:r w:rsidRPr="004A3F81">
        <w:rPr>
          <w:rFonts w:ascii="Times New Roman" w:eastAsia="Times New Roman" w:hAnsi="Times New Roman" w:cs="B Lotus" w:hint="cs"/>
          <w:color w:val="000000"/>
          <w:sz w:val="20"/>
          <w:szCs w:val="24"/>
          <w:rtl/>
          <w:lang w:bidi="ar-SA"/>
        </w:rPr>
        <w:t>360</w:t>
      </w:r>
      <w:r w:rsidRPr="004A3F81">
        <w:rPr>
          <w:rFonts w:ascii="Times New Roman" w:eastAsia="Times New Roman" w:hAnsi="Times New Roman" w:cs="w_Lotus Light" w:hint="cs"/>
          <w:color w:val="000000"/>
          <w:sz w:val="20"/>
          <w:szCs w:val="24"/>
          <w:rtl/>
          <w:lang w:bidi="ar-SA"/>
        </w:rPr>
        <w:t>)</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pacing w:val="-2"/>
          <w:szCs w:val="26"/>
          <w:rtl/>
          <w:lang w:bidi="ar-SA"/>
        </w:rPr>
        <w:t>مونادولوژی لایبنیتس قرائت تازه</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ای از رابطۀ کل و جزء یا وحدت و کثرت به دست می</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داد که از یک سو، به کمک مفهوم «هماهنگیِ پیشین بنیاد» حافظ وحدت است و از سوی دیگر، با ایجاد تمایز جوهری میان مونادها و حفظ تمایز میان آنها به نوعی کثرت</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گرایی میدان می</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دهد. «مونادها هیچ پنجره</w:t>
      </w:r>
      <w:r w:rsidRPr="004A3F81">
        <w:rPr>
          <w:rFonts w:ascii="Times New Roman" w:eastAsia="Times New Roman" w:hAnsi="Times New Roman" w:cs="w_Lotus Light" w:hint="eastAsia"/>
          <w:spacing w:val="-2"/>
          <w:szCs w:val="26"/>
          <w:rtl/>
          <w:lang w:bidi="ar-SA"/>
        </w:rPr>
        <w:t>‌ای ندارند که از آن راه چیزی بتواند در آنها وارد یا از آنها خارج شود» (</w:t>
      </w:r>
      <w:r w:rsidRPr="004A3F81">
        <w:rPr>
          <w:rFonts w:ascii="Times New Roman" w:eastAsia="Times New Roman" w:hAnsi="Times New Roman" w:cs="w_Lotus Light" w:hint="cs"/>
          <w:spacing w:val="-2"/>
          <w:szCs w:val="26"/>
          <w:rtl/>
          <w:lang w:bidi="ar-SA"/>
        </w:rPr>
        <w:t xml:space="preserve">لایب‌نیتس </w:t>
      </w:r>
      <w:r w:rsidRPr="004A3F81">
        <w:rPr>
          <w:rFonts w:ascii="Times New Roman" w:eastAsia="Times New Roman" w:hAnsi="Times New Roman" w:cs="B Lotus" w:hint="cs"/>
          <w:spacing w:val="-2"/>
          <w:szCs w:val="26"/>
          <w:rtl/>
          <w:lang w:bidi="ar-SA"/>
        </w:rPr>
        <w:t>1372</w:t>
      </w:r>
      <w:r w:rsidRPr="004A3F81">
        <w:rPr>
          <w:rFonts w:ascii="Times New Roman" w:eastAsia="Times New Roman" w:hAnsi="Times New Roman" w:cs="w_Lotus Light" w:hint="cs"/>
          <w:spacing w:val="-2"/>
          <w:szCs w:val="26"/>
          <w:rtl/>
          <w:lang w:bidi="ar-SA"/>
        </w:rPr>
        <w:t xml:space="preserve">: </w:t>
      </w:r>
      <w:r w:rsidRPr="004A3F81">
        <w:rPr>
          <w:rFonts w:ascii="Times New Roman" w:eastAsia="Times New Roman" w:hAnsi="Times New Roman" w:cs="B Lotus" w:hint="cs"/>
          <w:spacing w:val="-2"/>
          <w:szCs w:val="26"/>
          <w:rtl/>
          <w:lang w:bidi="ar-SA"/>
        </w:rPr>
        <w:t>166</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w:t>
      </w:r>
      <w:r w:rsidRPr="004A3F81">
        <w:rPr>
          <w:rFonts w:ascii="Times New Roman" w:eastAsia="Times New Roman" w:hAnsi="Times New Roman" w:cs="w_Lotus Light" w:hint="cs"/>
          <w:szCs w:val="26"/>
          <w:rtl/>
          <w:lang w:bidi="ar-SA"/>
        </w:rPr>
        <w:t xml:space="preserve"> هردر نیز برای توجیه کثرت و استقلال فرهنگ</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های مختلف، به موناد</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های لایب</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نیتس متوسل شد، «با این تفاوت که مسامحتاً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توان گفت مونادهای هردر در و پنجره دارند. انرژی و منشاء فعل هر واحد در درونش است؛ اما پیوندی درونی با دیگر واحدها هم دارد. این تلقی هردری منشاء دریافت وی از وحدت در عین کثرت فرهنگ</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هاست: گونه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ای کل</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گرایی متضمن وحدت و در عین حال کثرت و تنوع» (مصلح </w:t>
      </w:r>
      <w:r w:rsidRPr="004A3F81">
        <w:rPr>
          <w:rFonts w:ascii="Times New Roman" w:eastAsia="Times New Roman" w:hAnsi="Times New Roman" w:cs="B Lotus" w:hint="cs"/>
          <w:szCs w:val="26"/>
          <w:rtl/>
          <w:lang w:bidi="ar-SA"/>
        </w:rPr>
        <w:t>1393</w:t>
      </w:r>
      <w:r w:rsidRPr="004A3F81">
        <w:rPr>
          <w:rFonts w:ascii="Times New Roman" w:eastAsia="Times New Roman" w:hAnsi="Times New Roman" w:cs="w_Lotus Light" w:hint="cs"/>
          <w:szCs w:val="26"/>
          <w:rtl/>
          <w:lang w:bidi="ar-SA"/>
        </w:rPr>
        <w:t xml:space="preserve">ب: </w:t>
      </w:r>
      <w:r w:rsidRPr="004A3F81">
        <w:rPr>
          <w:rFonts w:ascii="Times New Roman" w:eastAsia="Times New Roman" w:hAnsi="Times New Roman" w:cs="B Lotus" w:hint="cs"/>
          <w:szCs w:val="26"/>
          <w:rtl/>
          <w:lang w:bidi="ar-SA"/>
        </w:rPr>
        <w:t>151</w:t>
      </w:r>
      <w:r w:rsidRPr="004A3F81">
        <w:rPr>
          <w:rFonts w:ascii="Times New Roman" w:eastAsia="Times New Roman" w:hAnsi="Times New Roman" w:cs="w_Lotus Light" w:hint="cs"/>
          <w:szCs w:val="26"/>
          <w:rtl/>
          <w:lang w:bidi="ar-SA"/>
        </w:rPr>
        <w:t>). همان</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گونه که وعده داده شد، در ادامه و ذیل عنوان «کثرت</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گرایی فرهنگی»، به تبیین و تحلیل برداشت هردر از نسبت فرهنگ</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های مختلف پرداخته خواهد شد.</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zCs w:val="26"/>
          <w:rtl/>
          <w:lang w:bidi="ar-SA"/>
        </w:rPr>
        <w:t>درنتیجه،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توان ادعا کرد که هردر در عین حال که در بستر فکری و فرهنگی در آلمان قرن هجدهم زیست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کند، هم از سنت فکری و فلسفیِ پیش از آن تغذیه کرده و هم در عین حال، در این سنت درجا نمی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زند و از آن فراتر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رود و به نقد تمامیت</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خواهی عقل</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گرایانه و اروپامحوریِ روشنگری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پردازد که برای متفکران آینده الهام</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بخش خواهد بود. در انتهای این فصل به تاثیرات و تبعات فکری و فرهنگیِ هردر بر متفکرانِ پس از خودش اشاره خواهد شد.</w:t>
      </w:r>
    </w:p>
    <w:p w:rsidR="004A3F81" w:rsidRPr="004A3F81" w:rsidRDefault="004A3F81" w:rsidP="004A3F81">
      <w:pPr>
        <w:keepNext/>
        <w:spacing w:before="240" w:after="120" w:line="380" w:lineRule="exact"/>
        <w:jc w:val="lowKashida"/>
        <w:outlineLvl w:val="1"/>
        <w:rPr>
          <w:rFonts w:ascii="Times New Roman Bold" w:eastAsia="Times New Roman" w:hAnsi="Times New Roman Bold" w:cs="w_Zar Bold"/>
          <w:b/>
          <w:szCs w:val="28"/>
          <w:rtl/>
          <w:lang w:bidi="ar-SA"/>
        </w:rPr>
      </w:pPr>
      <w:bookmarkStart w:id="21" w:name="_Toc64366318"/>
      <w:bookmarkStart w:id="22" w:name="_Toc67870698"/>
      <w:bookmarkStart w:id="23" w:name="_Toc67871207"/>
      <w:r w:rsidRPr="004A3F81">
        <w:rPr>
          <w:rFonts w:ascii="Times New Roman Bold" w:eastAsia="Times New Roman" w:hAnsi="Times New Roman Bold" w:cs="w_Zar Bold"/>
          <w:b/>
          <w:szCs w:val="28"/>
          <w:rtl/>
          <w:lang w:bidi="ar-SA"/>
        </w:rPr>
        <w:t>هردر و فرهنگ</w:t>
      </w:r>
      <w:bookmarkEnd w:id="21"/>
      <w:bookmarkEnd w:id="22"/>
      <w:bookmarkEnd w:id="23"/>
    </w:p>
    <w:p w:rsidR="004A3F81" w:rsidRPr="004A3F81" w:rsidRDefault="004A3F81" w:rsidP="004A3F81">
      <w:pPr>
        <w:keepNext/>
        <w:spacing w:before="180" w:after="60" w:line="380" w:lineRule="exact"/>
        <w:jc w:val="lowKashida"/>
        <w:outlineLvl w:val="2"/>
        <w:rPr>
          <w:rFonts w:ascii="Times New Roman Bold" w:eastAsia="Times New Roman" w:hAnsi="Times New Roman Bold" w:cs="w_Zar Bold"/>
          <w:b/>
          <w:szCs w:val="25"/>
          <w:lang w:bidi="ar-SA"/>
        </w:rPr>
      </w:pPr>
      <w:bookmarkStart w:id="24" w:name="_Toc64366319"/>
      <w:bookmarkStart w:id="25" w:name="_Toc67871208"/>
      <w:r w:rsidRPr="004A3F81">
        <w:rPr>
          <w:rFonts w:ascii="Times New Roman Bold" w:eastAsia="Times New Roman" w:hAnsi="Times New Roman Bold" w:cs="w_Zar Bold" w:hint="cs"/>
          <w:b/>
          <w:szCs w:val="25"/>
          <w:rtl/>
          <w:lang w:bidi="ar-SA"/>
        </w:rPr>
        <w:t xml:space="preserve">1.  </w:t>
      </w:r>
      <w:r w:rsidRPr="004A3F81">
        <w:rPr>
          <w:rFonts w:ascii="Times New Roman Bold" w:eastAsia="Times New Roman" w:hAnsi="Times New Roman Bold" w:cs="w_Zar Bold"/>
          <w:b/>
          <w:szCs w:val="25"/>
          <w:rtl/>
          <w:lang w:bidi="ar-SA"/>
        </w:rPr>
        <w:t>تعریف فرهنگ</w:t>
      </w:r>
      <w:bookmarkStart w:id="26" w:name="_GoBack"/>
      <w:bookmarkEnd w:id="24"/>
      <w:bookmarkEnd w:id="25"/>
      <w:bookmarkEnd w:id="26"/>
    </w:p>
    <w:p w:rsidR="004A3F81" w:rsidRPr="004A3F81" w:rsidRDefault="004A3F81" w:rsidP="004A3F81">
      <w:pPr>
        <w:spacing w:after="0" w:line="376" w:lineRule="exact"/>
        <w:jc w:val="lowKashida"/>
        <w:rPr>
          <w:rFonts w:ascii="Times New Roman" w:eastAsia="Times New Roman" w:hAnsi="Times New Roman" w:cs="w_Lotus Light" w:hint="cs"/>
          <w:szCs w:val="26"/>
          <w:rtl/>
          <w:lang w:bidi="ar-SA"/>
        </w:rPr>
      </w:pPr>
      <w:r w:rsidRPr="004A3F81">
        <w:rPr>
          <w:rFonts w:ascii="Times New Roman" w:eastAsia="Times New Roman" w:hAnsi="Times New Roman" w:cs="w_Lotus Light" w:hint="cs"/>
          <w:szCs w:val="26"/>
          <w:rtl/>
          <w:lang w:bidi="ar-SA"/>
        </w:rPr>
        <w:t xml:space="preserve">فرهنگ در زبان انگلیسی و آلمانی معادلی مشخص دارد: </w:t>
      </w:r>
      <w:r w:rsidRPr="004A3F81">
        <w:rPr>
          <w:rFonts w:ascii="Times New Roman" w:eastAsia="Times New Roman" w:hAnsi="Times New Roman" w:cs="w_Lotus Light"/>
          <w:szCs w:val="26"/>
          <w:lang w:bidi="ar-SA"/>
        </w:rPr>
        <w:t>Kultur</w:t>
      </w:r>
      <w:r w:rsidRPr="004A3F81">
        <w:rPr>
          <w:rFonts w:ascii="Times New Roman" w:eastAsia="Times New Roman" w:hAnsi="Times New Roman" w:cs="w_Lotus Light" w:hint="cs"/>
          <w:szCs w:val="26"/>
          <w:rtl/>
          <w:lang w:bidi="ar-SA"/>
        </w:rPr>
        <w:t xml:space="preserve"> یا </w:t>
      </w:r>
      <w:r w:rsidRPr="004A3F81">
        <w:rPr>
          <w:rFonts w:ascii="Times New Roman" w:eastAsia="Times New Roman" w:hAnsi="Times New Roman" w:cs="w_Lotus Light"/>
          <w:szCs w:val="26"/>
          <w:lang w:bidi="ar-SA"/>
        </w:rPr>
        <w:t>culture</w:t>
      </w:r>
      <w:r w:rsidRPr="004A3F81">
        <w:rPr>
          <w:rFonts w:ascii="Times New Roman" w:eastAsia="Times New Roman" w:hAnsi="Times New Roman" w:cs="w_Lotus Light" w:hint="cs"/>
          <w:szCs w:val="26"/>
          <w:rtl/>
          <w:lang w:bidi="ar-SA"/>
        </w:rPr>
        <w:t>. هردر نیز برای اشاره به مفهوم فرهنگ، عمدتاً به همین واژه ارجاع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دهد. «واژۀ </w:t>
      </w:r>
      <w:r w:rsidRPr="004A3F81">
        <w:rPr>
          <w:rFonts w:ascii="Times New Roman" w:eastAsia="Times New Roman" w:hAnsi="Times New Roman" w:cs="w_Lotus Light"/>
          <w:szCs w:val="26"/>
          <w:lang w:bidi="ar-SA"/>
        </w:rPr>
        <w:t>Kultur</w:t>
      </w:r>
      <w:r w:rsidRPr="004A3F81">
        <w:rPr>
          <w:rFonts w:ascii="Times New Roman" w:eastAsia="Times New Roman" w:hAnsi="Times New Roman" w:cs="w_Lotus Light" w:hint="cs"/>
          <w:szCs w:val="26"/>
          <w:rtl/>
          <w:lang w:bidi="ar-SA"/>
        </w:rPr>
        <w:t xml:space="preserve"> از </w:t>
      </w:r>
      <w:r w:rsidRPr="004A3F81">
        <w:rPr>
          <w:rFonts w:ascii="Times New Roman" w:eastAsia="Times New Roman" w:hAnsi="Times New Roman" w:cs="w_Lotus Light"/>
          <w:szCs w:val="26"/>
          <w:lang w:bidi="ar-SA"/>
        </w:rPr>
        <w:t>coloere</w:t>
      </w:r>
      <w:r w:rsidRPr="004A3F81">
        <w:rPr>
          <w:rFonts w:ascii="Times New Roman" w:eastAsia="Times New Roman" w:hAnsi="Times New Roman" w:cs="w_Lotus Light" w:hint="cs"/>
          <w:szCs w:val="26"/>
          <w:rtl/>
          <w:lang w:bidi="ar-SA"/>
        </w:rPr>
        <w:t xml:space="preserve"> (به معنای شخم زدن) و </w:t>
      </w:r>
      <w:r w:rsidRPr="004A3F81">
        <w:rPr>
          <w:rFonts w:ascii="Times New Roman" w:eastAsia="Times New Roman" w:hAnsi="Times New Roman" w:cs="w_Lotus Light"/>
          <w:szCs w:val="26"/>
          <w:lang w:bidi="ar-SA"/>
        </w:rPr>
        <w:t>cultura</w:t>
      </w:r>
      <w:r w:rsidRPr="004A3F81">
        <w:rPr>
          <w:rFonts w:ascii="Times New Roman" w:eastAsia="Times New Roman" w:hAnsi="Times New Roman" w:cs="w_Lotus Light" w:hint="cs"/>
          <w:szCs w:val="26"/>
          <w:rtl/>
          <w:lang w:bidi="ar-SA"/>
        </w:rPr>
        <w:t xml:space="preserve"> (کشاورزی) لاتین مشتق شده است و از </w:t>
      </w:r>
      <w:r w:rsidRPr="004A3F81">
        <w:rPr>
          <w:rFonts w:ascii="Times New Roman" w:eastAsia="Times New Roman" w:hAnsi="Times New Roman" w:cs="w_Lotus Light"/>
          <w:szCs w:val="26"/>
          <w:lang w:bidi="ar-SA"/>
        </w:rPr>
        <w:t>boukólos</w:t>
      </w:r>
      <w:r w:rsidRPr="004A3F81">
        <w:rPr>
          <w:rFonts w:ascii="Times New Roman" w:eastAsia="Times New Roman" w:hAnsi="Times New Roman" w:cs="w_Lotus Light" w:hint="cs"/>
          <w:szCs w:val="26"/>
          <w:rtl/>
          <w:lang w:bidi="ar-SA"/>
        </w:rPr>
        <w:t xml:space="preserve"> (چوپانی) یونانی مشتق شده است». بنابراین به دلیل کاربرد این اصطلاح در کشاورزی و نیز اهمیتِ تصرف و استفاده از زمین یا طبیعت به طور کلی، در فرایند کشت‌وزرع زمین، «فرهنگ کوششی خاص برای چیرگی بر طبیعت است. ... </w:t>
      </w:r>
      <w:r w:rsidRPr="004A3F81">
        <w:rPr>
          <w:rFonts w:ascii="Times New Roman" w:eastAsia="Times New Roman" w:hAnsi="Times New Roman" w:cs="w_Lotus Light"/>
          <w:szCs w:val="26"/>
          <w:lang w:bidi="ar-SA"/>
        </w:rPr>
        <w:t>cultura</w:t>
      </w:r>
      <w:r w:rsidRPr="004A3F81">
        <w:rPr>
          <w:rFonts w:ascii="Times New Roman" w:eastAsia="Times New Roman" w:hAnsi="Times New Roman" w:cs="w_Lotus Light" w:hint="cs"/>
          <w:szCs w:val="26"/>
          <w:rtl/>
          <w:lang w:bidi="ar-SA"/>
        </w:rPr>
        <w:t xml:space="preserve"> در لاتین معانی متعددی دارد شامل معانی ضمنی «پرستاری، پرورش و مراقبت»» (ژورست </w:t>
      </w:r>
      <w:r w:rsidRPr="004A3F81">
        <w:rPr>
          <w:rFonts w:ascii="Times New Roman" w:eastAsia="Times New Roman" w:hAnsi="Times New Roman" w:cs="B Lotus" w:hint="cs"/>
          <w:szCs w:val="26"/>
          <w:rtl/>
          <w:lang w:bidi="ar-SA"/>
        </w:rPr>
        <w:t>1395</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B Lotus" w:hint="cs"/>
          <w:szCs w:val="26"/>
          <w:rtl/>
          <w:lang w:bidi="ar-SA"/>
        </w:rPr>
        <w:t>346</w:t>
      </w:r>
      <w:r w:rsidRPr="004A3F81">
        <w:rPr>
          <w:rFonts w:ascii="Times New Roman" w:eastAsia="Times New Roman" w:hAnsi="Times New Roman" w:cs="w_Lotus Light" w:hint="cs"/>
          <w:szCs w:val="26"/>
          <w:rtl/>
          <w:lang w:bidi="ar-SA"/>
        </w:rPr>
        <w:t xml:space="preserve">). اما علاوه بر </w:t>
      </w:r>
      <w:r w:rsidRPr="004A3F81">
        <w:rPr>
          <w:rFonts w:ascii="Times New Roman" w:eastAsia="Times New Roman" w:hAnsi="Times New Roman" w:cs="w_Lotus Light"/>
          <w:szCs w:val="26"/>
          <w:lang w:bidi="ar-SA"/>
        </w:rPr>
        <w:t>Kultur</w:t>
      </w:r>
      <w:r w:rsidRPr="004A3F81">
        <w:rPr>
          <w:rFonts w:ascii="Times New Roman" w:eastAsia="Times New Roman" w:hAnsi="Times New Roman" w:cs="w_Lotus Light" w:hint="cs"/>
          <w:szCs w:val="26"/>
          <w:rtl/>
          <w:lang w:bidi="ar-SA"/>
        </w:rPr>
        <w:t xml:space="preserve"> در زبان آلمانی از اصطلاح </w:t>
      </w:r>
      <w:r w:rsidRPr="004A3F81">
        <w:rPr>
          <w:rFonts w:ascii="Times New Roman" w:eastAsia="Times New Roman" w:hAnsi="Times New Roman" w:cs="w_Lotus Light"/>
          <w:szCs w:val="26"/>
          <w:lang w:bidi="ar-SA"/>
        </w:rPr>
        <w:t>Bildung</w:t>
      </w:r>
      <w:r w:rsidRPr="004A3F81">
        <w:rPr>
          <w:rFonts w:ascii="Times New Roman" w:eastAsia="Times New Roman" w:hAnsi="Times New Roman" w:cs="w_Lotus Light" w:hint="cs"/>
          <w:szCs w:val="26"/>
          <w:rtl/>
          <w:lang w:bidi="ar-SA"/>
        </w:rPr>
        <w:t xml:space="preserve"> نیز در ازای فرهنگ استفاده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شود. این اصطلاح اخیر که بعدها، به ویژه نزد هومبولت و هگل جایگاهی تعیین</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کننده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یابد، با تربیت و آموزش نیز پیوند خورده است. همچنین معنای دوگانۀ پرورش شخصی و فرهنگ عمومی در خود واژۀ بیلدونگ به متفکران آن دوره این امکان را داد که بتوانند میان این دو وجهِ به ظاهر متمایز آشتی‌ای ایجاد کنند و روند پرورش فرد انسانی را به ساحت تاریخ و روح جهان تعمیم دهند. «شلینگ، هردر و اشلگل تشبیه امور به پدیده‌های ارگانیک را به حوزۀ تاریخ تعمیم دادند، به نحوی که در نظر آنان هر فرهنگی تولد، بلوغ، و فرومردگی خاص خود را دارد» (بیزر </w:t>
      </w:r>
      <w:r w:rsidRPr="004A3F81">
        <w:rPr>
          <w:rFonts w:ascii="Times New Roman" w:eastAsia="Times New Roman" w:hAnsi="Times New Roman" w:cs="B Lotus" w:hint="cs"/>
          <w:szCs w:val="26"/>
          <w:rtl/>
          <w:lang w:bidi="ar-SA"/>
        </w:rPr>
        <w:t>1391</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B Lotus" w:hint="cs"/>
          <w:szCs w:val="26"/>
          <w:rtl/>
          <w:lang w:bidi="ar-SA"/>
        </w:rPr>
        <w:t>414</w:t>
      </w:r>
      <w:r w:rsidRPr="004A3F81">
        <w:rPr>
          <w:rFonts w:ascii="Times New Roman" w:eastAsia="Times New Roman" w:hAnsi="Times New Roman" w:cs="w_Lotus Light" w:hint="cs"/>
          <w:szCs w:val="26"/>
          <w:rtl/>
          <w:lang w:bidi="ar-SA"/>
        </w:rPr>
        <w:t xml:space="preserve">). در عین حال، هرچند طرح بیلدونگ در مقام پرورش نیروهای انسانی را به </w:t>
      </w:r>
      <w:r w:rsidRPr="004A3F81">
        <w:rPr>
          <w:rFonts w:ascii="Times New Roman" w:eastAsia="Times New Roman" w:hAnsi="Times New Roman" w:cs="w_Lotus Light" w:hint="cs"/>
          <w:szCs w:val="26"/>
          <w:rtl/>
          <w:lang w:bidi="ar-SA"/>
        </w:rPr>
        <w:lastRenderedPageBreak/>
        <w:t xml:space="preserve">هومبولت نسبت می‌دهند، اما </w:t>
      </w:r>
      <w:r w:rsidRPr="004A3F81">
        <w:rPr>
          <w:rFonts w:ascii="Times New Roman" w:eastAsia="Times New Roman" w:hAnsi="Times New Roman" w:cs="w_Lotus Light" w:hint="cs"/>
          <w:spacing w:val="-2"/>
          <w:szCs w:val="26"/>
          <w:rtl/>
          <w:lang w:bidi="ar-SA"/>
        </w:rPr>
        <w:t xml:space="preserve">می‌توان ریشۀ آن را حتی تا فلسفۀ نقادی کانت ردیابی کرد. وی در </w:t>
      </w:r>
      <w:r w:rsidRPr="004A3F81">
        <w:rPr>
          <w:rFonts w:ascii="Times New Roman" w:eastAsia="Times New Roman" w:hAnsi="Times New Roman" w:cs="w_Lotus Light" w:hint="cs"/>
          <w:i/>
          <w:iCs/>
          <w:spacing w:val="-2"/>
          <w:szCs w:val="26"/>
          <w:rtl/>
          <w:lang w:bidi="ar-SA"/>
        </w:rPr>
        <w:t>نقد قوۀ حکم</w:t>
      </w:r>
      <w:r w:rsidRPr="004A3F81">
        <w:rPr>
          <w:rFonts w:ascii="Times New Roman" w:eastAsia="Times New Roman" w:hAnsi="Times New Roman" w:cs="w_Lotus Light" w:hint="cs"/>
          <w:spacing w:val="-2"/>
          <w:szCs w:val="26"/>
          <w:rtl/>
          <w:lang w:bidi="ar-SA"/>
        </w:rPr>
        <w:t>، غایت بشر را تربیت و پرورش قوا و نیروهای درونی او عنوان کرد. اما همانگونه که گِس اشاره می‌کند، «کانت این فرایند (و نتیجه‌اش) را کولتور (</w:t>
      </w:r>
      <w:r w:rsidRPr="004A3F81">
        <w:rPr>
          <w:rFonts w:ascii="Times New Roman" w:eastAsia="Times New Roman" w:hAnsi="Times New Roman" w:cs="w_Lotus Light"/>
          <w:spacing w:val="-2"/>
          <w:szCs w:val="26"/>
          <w:lang w:bidi="ar-SA"/>
        </w:rPr>
        <w:t>Kultur</w:t>
      </w:r>
      <w:r w:rsidRPr="004A3F81">
        <w:rPr>
          <w:rFonts w:ascii="Times New Roman" w:eastAsia="Times New Roman" w:hAnsi="Times New Roman" w:cs="w_Lotus Light" w:hint="cs"/>
          <w:spacing w:val="-2"/>
          <w:szCs w:val="26"/>
          <w:rtl/>
          <w:lang w:bidi="ar-SA"/>
        </w:rPr>
        <w:t>) می‌نامید. اما هومبولت آن را بیلدونگ (</w:t>
      </w:r>
      <w:r w:rsidRPr="004A3F81">
        <w:rPr>
          <w:rFonts w:ascii="Times New Roman" w:eastAsia="Times New Roman" w:hAnsi="Times New Roman" w:cs="w_Lotus Light"/>
          <w:spacing w:val="-2"/>
          <w:szCs w:val="26"/>
          <w:lang w:bidi="ar-SA"/>
        </w:rPr>
        <w:t>Bildung</w:t>
      </w:r>
      <w:r w:rsidRPr="004A3F81">
        <w:rPr>
          <w:rFonts w:ascii="Times New Roman" w:eastAsia="Times New Roman" w:hAnsi="Times New Roman" w:cs="w_Lotus Light" w:hint="cs"/>
          <w:spacing w:val="-2"/>
          <w:szCs w:val="26"/>
          <w:rtl/>
          <w:lang w:bidi="ar-SA"/>
        </w:rPr>
        <w:t>) می‌نامد» (</w:t>
      </w:r>
      <w:r w:rsidRPr="004A3F81">
        <w:rPr>
          <w:rFonts w:ascii="Times New Roman" w:eastAsia="Times New Roman" w:hAnsi="Times New Roman" w:cs="w_Lotus Light"/>
          <w:spacing w:val="-2"/>
          <w:szCs w:val="26"/>
          <w:lang w:bidi="ar-SA"/>
        </w:rPr>
        <w:t xml:space="preserve">Guess </w:t>
      </w:r>
      <w:r w:rsidRPr="004A3F81">
        <w:rPr>
          <w:rFonts w:ascii="Times New Roman" w:eastAsia="Times New Roman" w:hAnsi="Times New Roman" w:cs="B Lotus"/>
          <w:spacing w:val="-2"/>
          <w:szCs w:val="26"/>
          <w:lang w:bidi="ar-SA"/>
        </w:rPr>
        <w:t>1999</w:t>
      </w:r>
      <w:r w:rsidRPr="004A3F81">
        <w:rPr>
          <w:rFonts w:ascii="Times New Roman" w:eastAsia="Times New Roman" w:hAnsi="Times New Roman" w:cs="w_Lotus Light"/>
          <w:spacing w:val="-2"/>
          <w:szCs w:val="26"/>
          <w:lang w:bidi="ar-SA"/>
        </w:rPr>
        <w:t xml:space="preserve">: </w:t>
      </w:r>
      <w:r w:rsidRPr="004A3F81">
        <w:rPr>
          <w:rFonts w:ascii="Times New Roman" w:eastAsia="Times New Roman" w:hAnsi="Times New Roman" w:cs="B Lotus"/>
          <w:spacing w:val="-2"/>
          <w:szCs w:val="26"/>
          <w:lang w:bidi="ar-SA"/>
        </w:rPr>
        <w:t>38</w:t>
      </w:r>
      <w:r w:rsidRPr="004A3F81">
        <w:rPr>
          <w:rFonts w:ascii="Times New Roman" w:eastAsia="Times New Roman" w:hAnsi="Times New Roman" w:cs="w_Lotus Light" w:hint="cs"/>
          <w:spacing w:val="-2"/>
          <w:szCs w:val="26"/>
          <w:rtl/>
          <w:lang w:bidi="ar-SA"/>
        </w:rPr>
        <w:t>)</w:t>
      </w:r>
      <w:r w:rsidRPr="004A3F81">
        <w:rPr>
          <w:rFonts w:ascii="Times New Roman" w:eastAsia="Times New Roman" w:hAnsi="Times New Roman" w:cs="w_Lotus Light" w:hint="cs"/>
          <w:szCs w:val="26"/>
          <w:rtl/>
          <w:lang w:bidi="ar-SA"/>
        </w:rPr>
        <w:t xml:space="preserve">. در این معنا </w:t>
      </w:r>
      <w:r w:rsidRPr="004A3F81">
        <w:rPr>
          <w:rFonts w:ascii="Times New Roman" w:eastAsia="Times New Roman" w:hAnsi="Times New Roman" w:cs="w_Lotus Light"/>
          <w:szCs w:val="26"/>
          <w:lang w:bidi="ar-SA"/>
        </w:rPr>
        <w:t>Kultur</w:t>
      </w:r>
      <w:r w:rsidRPr="004A3F81">
        <w:rPr>
          <w:rFonts w:ascii="Times New Roman" w:eastAsia="Times New Roman" w:hAnsi="Times New Roman" w:cs="w_Lotus Light" w:hint="cs"/>
          <w:szCs w:val="26"/>
          <w:rtl/>
          <w:lang w:bidi="ar-SA"/>
        </w:rPr>
        <w:t xml:space="preserve"> بیشتر به وجه ابژکتیو و مادی تمدن نظر دارد و </w:t>
      </w:r>
      <w:r w:rsidRPr="004A3F81">
        <w:rPr>
          <w:rFonts w:ascii="Times New Roman" w:eastAsia="Times New Roman" w:hAnsi="Times New Roman" w:cs="w_Lotus Light"/>
          <w:spacing w:val="-2"/>
          <w:szCs w:val="26"/>
          <w:lang w:bidi="ar-SA"/>
        </w:rPr>
        <w:t>Bildung</w:t>
      </w:r>
      <w:r w:rsidRPr="004A3F81">
        <w:rPr>
          <w:rFonts w:ascii="Times New Roman" w:eastAsia="Times New Roman" w:hAnsi="Times New Roman" w:cs="w_Lotus Light" w:hint="cs"/>
          <w:spacing w:val="-2"/>
          <w:szCs w:val="26"/>
          <w:rtl/>
          <w:lang w:bidi="ar-SA"/>
        </w:rPr>
        <w:t xml:space="preserve"> به وجه فکریِ آن. اما عجیب اینکه خود </w:t>
      </w:r>
      <w:r w:rsidRPr="004A3F81">
        <w:rPr>
          <w:rFonts w:ascii="Times New Roman" w:eastAsia="Times New Roman" w:hAnsi="Times New Roman" w:cs="w_Lotus Light"/>
          <w:spacing w:val="-2"/>
          <w:szCs w:val="26"/>
          <w:lang w:bidi="ar-SA"/>
        </w:rPr>
        <w:t>cultura</w:t>
      </w:r>
      <w:r w:rsidRPr="004A3F81">
        <w:rPr>
          <w:rFonts w:ascii="Times New Roman" w:eastAsia="Times New Roman" w:hAnsi="Times New Roman" w:cs="w_Lotus Light" w:hint="cs"/>
          <w:spacing w:val="-2"/>
          <w:szCs w:val="26"/>
          <w:rtl/>
          <w:lang w:bidi="ar-SA"/>
        </w:rPr>
        <w:t xml:space="preserve"> در زبان لاتین نیز به آموزش و پرورش نزدیک می‌شود که وجه معنایی دیگر واژۀ </w:t>
      </w:r>
      <w:r w:rsidRPr="004A3F81">
        <w:rPr>
          <w:rFonts w:ascii="Times New Roman" w:eastAsia="Times New Roman" w:hAnsi="Times New Roman" w:cs="w_Lotus Light"/>
          <w:spacing w:val="-2"/>
          <w:szCs w:val="26"/>
          <w:lang w:bidi="ar-SA"/>
        </w:rPr>
        <w:t>Bildung</w:t>
      </w:r>
      <w:r w:rsidRPr="004A3F81">
        <w:rPr>
          <w:rFonts w:ascii="Times New Roman" w:eastAsia="Times New Roman" w:hAnsi="Times New Roman" w:cs="w_Lotus Light" w:hint="cs"/>
          <w:spacing w:val="-2"/>
          <w:szCs w:val="26"/>
          <w:rtl/>
          <w:lang w:bidi="ar-SA"/>
        </w:rPr>
        <w:t xml:space="preserve"> است. لذا نهایتاً مرز معنایی بسیار روشن و سفت‌وسختی میان این دو اصطلاح وجود ندارد. علاوه بر این</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 xml:space="preserve">ها، واژۀ </w:t>
      </w:r>
      <w:r w:rsidRPr="004A3F81">
        <w:rPr>
          <w:rFonts w:ascii="Times New Roman" w:eastAsia="Times New Roman" w:hAnsi="Times New Roman" w:cs="w_Lotus Light"/>
          <w:spacing w:val="-2"/>
          <w:szCs w:val="26"/>
          <w:lang w:bidi="ar-SA"/>
        </w:rPr>
        <w:t>Erziehung</w:t>
      </w:r>
      <w:r w:rsidRPr="004A3F81">
        <w:rPr>
          <w:rFonts w:ascii="Times New Roman" w:eastAsia="Times New Roman" w:hAnsi="Times New Roman" w:cs="w_Lotus Light" w:hint="cs"/>
          <w:spacing w:val="-2"/>
          <w:szCs w:val="26"/>
          <w:rtl/>
          <w:lang w:bidi="ar-SA"/>
        </w:rPr>
        <w:t xml:space="preserve"> نیز وجود دارد که به معنای تربیت و پرورش است. مناقشات لغت</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شناسانه دربارۀ کارکرد و معنای این اصطلاحات تا امروز نیز ادامه دارد که فصل چهارم کتاب حاضر به بخشی از آنها اختصاص دارد.</w:t>
      </w:r>
      <w:r w:rsidRPr="004A3F81">
        <w:rPr>
          <w:rFonts w:ascii="Times New Roman" w:eastAsia="Times New Roman" w:hAnsi="Times New Roman" w:cs="w_Lotus Light" w:hint="cs"/>
          <w:szCs w:val="26"/>
          <w:rtl/>
          <w:lang w:bidi="ar-SA"/>
        </w:rPr>
        <w:t xml:space="preserve"> </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zCs w:val="26"/>
          <w:rtl/>
          <w:lang w:bidi="ar-SA"/>
        </w:rPr>
        <w:t xml:space="preserve">اما تا آنجه که به هردر مربوط است، او عمدتاً از همان </w:t>
      </w:r>
      <w:r w:rsidRPr="004A3F81">
        <w:rPr>
          <w:rFonts w:ascii="Times New Roman" w:eastAsia="Times New Roman" w:hAnsi="Times New Roman" w:cs="w_Lotus Light"/>
          <w:szCs w:val="26"/>
          <w:lang w:bidi="ar-SA"/>
        </w:rPr>
        <w:t>Kultur</w:t>
      </w:r>
      <w:r w:rsidRPr="004A3F81">
        <w:rPr>
          <w:rFonts w:ascii="Times New Roman" w:eastAsia="Times New Roman" w:hAnsi="Times New Roman" w:cs="w_Lotus Light" w:hint="cs"/>
          <w:szCs w:val="26"/>
          <w:rtl/>
          <w:lang w:bidi="ar-SA"/>
        </w:rPr>
        <w:t xml:space="preserve"> استفاده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کند. اگر این حقیقت را در کنار این ادعای پینکارد قرار دهیم که «موزس مندلسون (که فردی شاخص در روشنگری آلمانی است) در مقاله‌اش به سال </w:t>
      </w:r>
      <w:r w:rsidRPr="004A3F81">
        <w:rPr>
          <w:rFonts w:ascii="Times New Roman" w:eastAsia="Times New Roman" w:hAnsi="Times New Roman" w:cs="B Lotus" w:hint="cs"/>
          <w:szCs w:val="26"/>
          <w:rtl/>
          <w:lang w:bidi="ar-SA"/>
        </w:rPr>
        <w:t>1784</w:t>
      </w:r>
      <w:r w:rsidRPr="004A3F81">
        <w:rPr>
          <w:rFonts w:ascii="Times New Roman" w:eastAsia="Times New Roman" w:hAnsi="Times New Roman" w:cs="w_Lotus Light" w:hint="cs"/>
          <w:szCs w:val="26"/>
          <w:rtl/>
          <w:lang w:bidi="ar-SA"/>
        </w:rPr>
        <w:t xml:space="preserve"> که برندۀ جایزه نیز شد، اساسِ روشنگری را همان </w:t>
      </w:r>
      <w:r w:rsidRPr="004A3F81">
        <w:rPr>
          <w:rFonts w:ascii="Times New Roman" w:eastAsia="Times New Roman" w:hAnsi="Times New Roman" w:cs="w_Lotus Light"/>
          <w:szCs w:val="26"/>
          <w:lang w:bidi="ar-SA"/>
        </w:rPr>
        <w:t>Bildung</w:t>
      </w:r>
      <w:r w:rsidRPr="004A3F81">
        <w:rPr>
          <w:rFonts w:ascii="Times New Roman" w:eastAsia="Times New Roman" w:hAnsi="Times New Roman" w:cs="w_Lotus Light" w:hint="cs"/>
          <w:szCs w:val="26"/>
          <w:rtl/>
          <w:lang w:bidi="ar-SA"/>
        </w:rPr>
        <w:t xml:space="preserve"> می‌داند» (پینکارد </w:t>
      </w:r>
      <w:r w:rsidRPr="004A3F81">
        <w:rPr>
          <w:rFonts w:ascii="Times New Roman" w:eastAsia="Times New Roman" w:hAnsi="Times New Roman" w:cs="B Lotus" w:hint="cs"/>
          <w:szCs w:val="26"/>
          <w:rtl/>
          <w:lang w:bidi="ar-SA"/>
        </w:rPr>
        <w:t>1394</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B Lotus" w:hint="cs"/>
          <w:szCs w:val="26"/>
          <w:rtl/>
          <w:lang w:bidi="ar-SA"/>
        </w:rPr>
        <w:t>20</w:t>
      </w:r>
      <w:r w:rsidRPr="004A3F81">
        <w:rPr>
          <w:rFonts w:ascii="Times New Roman" w:eastAsia="Times New Roman" w:hAnsi="Times New Roman" w:cs="w_Lotus Light" w:hint="cs"/>
          <w:szCs w:val="26"/>
          <w:rtl/>
          <w:lang w:bidi="ar-SA"/>
        </w:rPr>
        <w:t>)، آنگاه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توان تاکید ایجابیِ هردر بر </w:t>
      </w:r>
      <w:r w:rsidRPr="004A3F81">
        <w:rPr>
          <w:rFonts w:ascii="Times New Roman" w:eastAsia="Times New Roman" w:hAnsi="Times New Roman" w:cs="w_Lotus Light"/>
          <w:szCs w:val="26"/>
          <w:lang w:bidi="ar-SA"/>
        </w:rPr>
        <w:t>Kultur</w:t>
      </w:r>
      <w:r w:rsidRPr="004A3F81">
        <w:rPr>
          <w:rFonts w:ascii="Times New Roman" w:eastAsia="Times New Roman" w:hAnsi="Times New Roman" w:cs="w_Lotus Light" w:hint="cs"/>
          <w:szCs w:val="26"/>
          <w:rtl/>
          <w:lang w:bidi="ar-SA"/>
        </w:rPr>
        <w:t xml:space="preserve"> را واکنشی در برابر کارکردِ متعارفِ </w:t>
      </w:r>
      <w:r w:rsidRPr="004A3F81">
        <w:rPr>
          <w:rFonts w:ascii="Times New Roman" w:eastAsia="Times New Roman" w:hAnsi="Times New Roman" w:cs="w_Lotus Light"/>
          <w:szCs w:val="26"/>
          <w:lang w:bidi="ar-SA"/>
        </w:rPr>
        <w:t>Bildung</w:t>
      </w:r>
      <w:r w:rsidRPr="004A3F81">
        <w:rPr>
          <w:rFonts w:ascii="Times New Roman" w:eastAsia="Times New Roman" w:hAnsi="Times New Roman" w:cs="w_Lotus Light" w:hint="cs"/>
          <w:szCs w:val="26"/>
          <w:rtl/>
          <w:lang w:bidi="ar-SA"/>
        </w:rPr>
        <w:t xml:space="preserve"> در جنبش روشنگری دانست که هردر منتقد آن است. هرچند نباید در شکاف انداختن میان این دو اصطلاح چنان افراط کرد که مانند والداو مدعی شد «از نظر هردر، فرهنگ اغلب صرفاً نمایانگر مردمی دارای «کشاورزی» است» (</w:t>
      </w:r>
      <w:r w:rsidRPr="004A3F81">
        <w:rPr>
          <w:rFonts w:ascii="Times New Roman" w:eastAsia="Times New Roman" w:hAnsi="Times New Roman" w:cs="w_Lotus Light"/>
          <w:szCs w:val="26"/>
          <w:lang w:bidi="ar-SA"/>
        </w:rPr>
        <w:t>Waldaw</w:t>
      </w:r>
      <w:r w:rsidRPr="004A3F81">
        <w:rPr>
          <w:rFonts w:ascii="Times New Roman" w:eastAsia="Times New Roman" w:hAnsi="Times New Roman" w:cs="w_Lotus Light"/>
          <w:spacing w:val="-16"/>
          <w:szCs w:val="26"/>
          <w:lang w:bidi="ar-SA"/>
        </w:rPr>
        <w:t xml:space="preserve"> </w:t>
      </w:r>
      <w:r w:rsidRPr="004A3F81">
        <w:rPr>
          <w:rFonts w:ascii="Times New Roman" w:eastAsia="Times New Roman" w:hAnsi="Times New Roman" w:cs="B Lotus"/>
          <w:szCs w:val="26"/>
          <w:lang w:bidi="ar-SA"/>
        </w:rPr>
        <w:t>2017</w:t>
      </w:r>
      <w:r w:rsidRPr="004A3F81">
        <w:rPr>
          <w:rFonts w:ascii="Times New Roman" w:eastAsia="Times New Roman" w:hAnsi="Times New Roman" w:cs="w_Lotus Light"/>
          <w:szCs w:val="26"/>
          <w:lang w:bidi="ar-SA"/>
        </w:rPr>
        <w:t>:</w:t>
      </w:r>
      <w:r w:rsidRPr="004A3F81">
        <w:rPr>
          <w:rFonts w:ascii="Times New Roman" w:eastAsia="Times New Roman" w:hAnsi="Times New Roman" w:cs="w_Lotus Light"/>
          <w:spacing w:val="-18"/>
          <w:szCs w:val="26"/>
          <w:lang w:bidi="ar-SA"/>
        </w:rPr>
        <w:t xml:space="preserve"> </w:t>
      </w:r>
      <w:r w:rsidRPr="004A3F81">
        <w:rPr>
          <w:rFonts w:ascii="Times New Roman" w:eastAsia="Times New Roman" w:hAnsi="Times New Roman" w:cs="B Lotus"/>
          <w:szCs w:val="26"/>
          <w:lang w:bidi="ar-SA"/>
        </w:rPr>
        <w:t>155</w:t>
      </w:r>
      <w:r w:rsidRPr="004A3F81">
        <w:rPr>
          <w:rFonts w:ascii="Times New Roman" w:eastAsia="Times New Roman" w:hAnsi="Times New Roman" w:cs="w_Lotus Light" w:hint="cs"/>
          <w:szCs w:val="26"/>
          <w:rtl/>
          <w:lang w:bidi="ar-SA"/>
        </w:rPr>
        <w:t>). از قضا این دو اصطلاح واجد سطح بالایی از همپوشانی هستند. در این معنا، کولتور دامنه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ای وسیع</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تر از بیلدونگ را در بر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گیرد، به نحوی که شاید بتوان گفت، بیلدونگ ساحتی از کولتور یا فرهنگ است. به تعبیر لابری، «بیانِ فرهنگِ درونی، یعنی بیلدونگ» (</w:t>
      </w:r>
      <w:r w:rsidRPr="004A3F81">
        <w:rPr>
          <w:rFonts w:ascii="Times New Roman" w:eastAsia="Times New Roman" w:hAnsi="Times New Roman" w:cs="w_Lotus Light"/>
          <w:szCs w:val="26"/>
          <w:lang w:bidi="ar-SA"/>
        </w:rPr>
        <w:t xml:space="preserve">Labrie </w:t>
      </w:r>
      <w:r w:rsidRPr="004A3F81">
        <w:rPr>
          <w:rFonts w:ascii="Times New Roman" w:eastAsia="Times New Roman" w:hAnsi="Times New Roman" w:cs="B Lotus"/>
          <w:szCs w:val="26"/>
          <w:lang w:bidi="ar-SA"/>
        </w:rPr>
        <w:t>1994</w:t>
      </w:r>
      <w:r w:rsidRPr="004A3F81">
        <w:rPr>
          <w:rFonts w:ascii="Times New Roman" w:eastAsia="Times New Roman" w:hAnsi="Times New Roman" w:cs="w_Lotus Light"/>
          <w:szCs w:val="26"/>
          <w:lang w:bidi="ar-SA"/>
        </w:rPr>
        <w:t xml:space="preserve">: </w:t>
      </w:r>
      <w:r w:rsidRPr="004A3F81">
        <w:rPr>
          <w:rFonts w:ascii="Times New Roman" w:eastAsia="Times New Roman" w:hAnsi="Times New Roman" w:cs="B Lotus"/>
          <w:szCs w:val="26"/>
          <w:lang w:bidi="ar-SA"/>
        </w:rPr>
        <w:t>107</w:t>
      </w:r>
      <w:r w:rsidRPr="004A3F81">
        <w:rPr>
          <w:rFonts w:ascii="Times New Roman" w:eastAsia="Times New Roman" w:hAnsi="Times New Roman" w:cs="w_Lotus Light" w:hint="cs"/>
          <w:szCs w:val="26"/>
          <w:rtl/>
          <w:lang w:bidi="ar-SA"/>
        </w:rPr>
        <w:t>). در این معنا، بیلدونگ، شخصی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تر و صمیمانه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تر است. هومبولت صراحتاً اشاره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کند:</w:t>
      </w:r>
    </w:p>
    <w:p w:rsidR="004A3F81" w:rsidRPr="004A3F81" w:rsidRDefault="004A3F81" w:rsidP="004A3F81">
      <w:pPr>
        <w:spacing w:before="120" w:after="120" w:line="360" w:lineRule="exact"/>
        <w:ind w:left="425" w:right="425"/>
        <w:jc w:val="lowKashida"/>
        <w:rPr>
          <w:rFonts w:ascii="Times New Roman" w:eastAsia="Times New Roman" w:hAnsi="Times New Roman" w:cs="w_Lotus Light"/>
          <w:color w:val="000000"/>
          <w:sz w:val="20"/>
          <w:szCs w:val="24"/>
          <w:rtl/>
          <w:lang w:bidi="ar-SA"/>
        </w:rPr>
      </w:pPr>
      <w:r w:rsidRPr="004A3F81">
        <w:rPr>
          <w:rFonts w:ascii="Times New Roman" w:eastAsia="Times New Roman" w:hAnsi="Times New Roman" w:cs="w_Lotus Light" w:hint="cs"/>
          <w:color w:val="000000"/>
          <w:sz w:val="20"/>
          <w:szCs w:val="24"/>
          <w:rtl/>
          <w:lang w:bidi="ar-SA"/>
        </w:rPr>
        <w:t xml:space="preserve">فرهنگ، علم و هنر را به عظمتِ وضعیت اجتماعی می‌افزاید. اما زمانی که از اصطلاح بیلدونگ در زبانمان استفاده می‌کنیم، معنای آن چیزی را مراد می‌کنیم که هم والاتر است و هم صمیمانه‌تر، یعنی خصلتی که از دانش و عواطف ناشی از جدوجهدهای روحانی و اخلاقی انسان بیرون می‌زند، و تاثیری هماهنگ بر احساسات و شخصیت می‌گذارد. (به نقل از: </w:t>
      </w:r>
      <w:r w:rsidRPr="004A3F81">
        <w:rPr>
          <w:rFonts w:ascii="Times New Roman" w:eastAsia="Times New Roman" w:hAnsi="Times New Roman" w:cs="w_Lotus Light"/>
          <w:color w:val="000000"/>
          <w:sz w:val="20"/>
          <w:szCs w:val="24"/>
          <w:lang w:bidi="ar-SA"/>
        </w:rPr>
        <w:t xml:space="preserve">Risager </w:t>
      </w:r>
      <w:r w:rsidRPr="004A3F81">
        <w:rPr>
          <w:rFonts w:ascii="Times New Roman" w:eastAsia="Times New Roman" w:hAnsi="Times New Roman" w:cs="B Lotus"/>
          <w:color w:val="000000"/>
          <w:sz w:val="20"/>
          <w:szCs w:val="24"/>
          <w:lang w:bidi="ar-SA"/>
        </w:rPr>
        <w:t>2006</w:t>
      </w:r>
      <w:r w:rsidRPr="004A3F81">
        <w:rPr>
          <w:rFonts w:ascii="Times New Roman" w:eastAsia="Times New Roman" w:hAnsi="Times New Roman" w:cs="w_Lotus Light"/>
          <w:color w:val="000000"/>
          <w:sz w:val="20"/>
          <w:szCs w:val="24"/>
          <w:lang w:bidi="ar-SA"/>
        </w:rPr>
        <w:t xml:space="preserve">: </w:t>
      </w:r>
      <w:r w:rsidRPr="004A3F81">
        <w:rPr>
          <w:rFonts w:ascii="Times New Roman" w:eastAsia="Times New Roman" w:hAnsi="Times New Roman" w:cs="B Lotus"/>
          <w:color w:val="000000"/>
          <w:sz w:val="20"/>
          <w:szCs w:val="24"/>
          <w:lang w:bidi="ar-SA"/>
        </w:rPr>
        <w:t>59</w:t>
      </w:r>
      <w:r w:rsidRPr="004A3F81">
        <w:rPr>
          <w:rFonts w:ascii="Times New Roman" w:eastAsia="Times New Roman" w:hAnsi="Times New Roman" w:cs="w_Lotus Light"/>
          <w:color w:val="000000"/>
          <w:sz w:val="20"/>
          <w:szCs w:val="24"/>
          <w:lang w:bidi="ar-SA"/>
        </w:rPr>
        <w:t>-</w:t>
      </w:r>
      <w:r w:rsidRPr="004A3F81">
        <w:rPr>
          <w:rFonts w:ascii="Times New Roman" w:eastAsia="Times New Roman" w:hAnsi="Times New Roman" w:cs="B Lotus"/>
          <w:color w:val="000000"/>
          <w:sz w:val="20"/>
          <w:szCs w:val="24"/>
          <w:lang w:bidi="ar-SA"/>
        </w:rPr>
        <w:t>60</w:t>
      </w:r>
      <w:r w:rsidRPr="004A3F81">
        <w:rPr>
          <w:rFonts w:ascii="Times New Roman" w:eastAsia="Times New Roman" w:hAnsi="Times New Roman" w:cs="w_Lotus Light" w:hint="cs"/>
          <w:color w:val="000000"/>
          <w:sz w:val="20"/>
          <w:szCs w:val="24"/>
          <w:rtl/>
          <w:lang w:bidi="ar-SA"/>
        </w:rPr>
        <w:t>)</w:t>
      </w:r>
    </w:p>
    <w:p w:rsidR="004A3F81" w:rsidRPr="004A3F81" w:rsidRDefault="004A3F81" w:rsidP="004A3F81">
      <w:pPr>
        <w:spacing w:after="0" w:line="380" w:lineRule="exact"/>
        <w:ind w:firstLine="284"/>
        <w:jc w:val="lowKashida"/>
        <w:rPr>
          <w:rFonts w:ascii="Times New Roman" w:eastAsia="Times New Roman" w:hAnsi="Times New Roman" w:cs="w_Lotus Light"/>
          <w:szCs w:val="26"/>
          <w:rtl/>
          <w:lang w:bidi="ar-SA"/>
        </w:rPr>
      </w:pPr>
      <w:r w:rsidRPr="004A3F81">
        <w:rPr>
          <w:rFonts w:ascii="Times New Roman" w:eastAsia="Times New Roman" w:hAnsi="Times New Roman" w:cs="w_Lotus Light" w:hint="cs"/>
          <w:szCs w:val="26"/>
          <w:rtl/>
          <w:lang w:bidi="ar-SA"/>
        </w:rPr>
        <w:t>در نتیجه، در طول این فصل، از این پس، هر گاه از اصطلاح «فرهنگ» نزد هردر استفاده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شود، مشخصاً </w:t>
      </w:r>
      <w:r w:rsidRPr="004A3F81">
        <w:rPr>
          <w:rFonts w:ascii="Times New Roman" w:eastAsia="Times New Roman" w:hAnsi="Times New Roman" w:cs="w_Lotus Light"/>
          <w:szCs w:val="26"/>
          <w:lang w:bidi="ar-SA"/>
        </w:rPr>
        <w:t>Kultur</w:t>
      </w:r>
      <w:r w:rsidRPr="004A3F81">
        <w:rPr>
          <w:rFonts w:ascii="Times New Roman" w:eastAsia="Times New Roman" w:hAnsi="Times New Roman" w:cs="w_Lotus Light" w:hint="cs"/>
          <w:szCs w:val="26"/>
          <w:rtl/>
          <w:lang w:bidi="ar-SA"/>
        </w:rPr>
        <w:t xml:space="preserve"> مدنظر است و در صورت استفاده از اصطلاح </w:t>
      </w:r>
      <w:r w:rsidRPr="004A3F81">
        <w:rPr>
          <w:rFonts w:ascii="Times New Roman" w:eastAsia="Times New Roman" w:hAnsi="Times New Roman" w:cs="w_Lotus Light"/>
          <w:szCs w:val="26"/>
          <w:lang w:bidi="ar-SA"/>
        </w:rPr>
        <w:t>Bildung</w:t>
      </w:r>
      <w:r w:rsidRPr="004A3F81">
        <w:rPr>
          <w:rFonts w:ascii="Times New Roman" w:eastAsia="Times New Roman" w:hAnsi="Times New Roman" w:cs="w_Lotus Light" w:hint="cs"/>
          <w:szCs w:val="26"/>
          <w:rtl/>
          <w:lang w:bidi="ar-SA"/>
        </w:rPr>
        <w:t xml:space="preserve"> از معادل پرورش فرهنگی یا صورت ترجمه</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نشدۀ آن (بیلدونگ) استفاده خواهد شد. یکی از مناقشات دربارۀ معنای فرهنگ نزد هردر، که نتایج آن در ادامۀ این فصل آشکارتر خواهد شد، بحث بر سر امکان استعمال فرهنگ به صورت اسم جمع (فرهنگ</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 است. وِلش هرچند هردر را مبدع این امر نمی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داند، اما او را حامی آن معرفی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کند: «به لحاظ اصطلاح اسم جمع جدید </w:t>
      </w:r>
      <w:r w:rsidRPr="004A3F81">
        <w:rPr>
          <w:rFonts w:ascii="Times New Roman" w:eastAsia="Times New Roman" w:hAnsi="Times New Roman" w:cs="w_Lotus Light"/>
          <w:szCs w:val="26"/>
          <w:lang w:bidi="ar-SA"/>
        </w:rPr>
        <w:t>Kultur</w:t>
      </w:r>
      <w:r w:rsidRPr="004A3F81">
        <w:rPr>
          <w:rFonts w:ascii="Times New Roman" w:eastAsia="Times New Roman" w:hAnsi="Times New Roman" w:cs="w_Lotus Light" w:hint="cs"/>
          <w:szCs w:val="26"/>
          <w:rtl/>
          <w:lang w:bidi="ar-SA"/>
        </w:rPr>
        <w:t xml:space="preserve"> به ساموئل فُن پوفندورف بازمی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گردد؛ هرچند تلقی متناسب با آن را یکصدسال بعد به ویژه، هردر مطرح کرده است. این تلقی با کتاب </w:t>
      </w:r>
      <w:r w:rsidRPr="004A3F81">
        <w:rPr>
          <w:rFonts w:ascii="Times New Roman" w:eastAsia="Times New Roman" w:hAnsi="Times New Roman" w:cs="w_Lotus Light" w:hint="cs"/>
          <w:i/>
          <w:iCs/>
          <w:szCs w:val="26"/>
          <w:rtl/>
          <w:lang w:bidi="ar-SA"/>
        </w:rPr>
        <w:t>اندیشه</w:t>
      </w:r>
      <w:r w:rsidRPr="004A3F81">
        <w:rPr>
          <w:rFonts w:ascii="Times New Roman" w:eastAsia="Times New Roman" w:hAnsi="Times New Roman" w:cs="w_Lotus Light" w:hint="eastAsia"/>
          <w:i/>
          <w:iCs/>
          <w:szCs w:val="26"/>
          <w:rtl/>
          <w:lang w:bidi="ar-SA"/>
        </w:rPr>
        <w:t>‌</w:t>
      </w:r>
      <w:r w:rsidRPr="004A3F81">
        <w:rPr>
          <w:rFonts w:ascii="Times New Roman" w:eastAsia="Times New Roman" w:hAnsi="Times New Roman" w:cs="w_Lotus Light" w:hint="cs"/>
          <w:i/>
          <w:iCs/>
          <w:szCs w:val="26"/>
          <w:rtl/>
          <w:lang w:bidi="ar-SA"/>
        </w:rPr>
        <w:t>هایی در باب فلسفۀ تاریخ بشریت</w:t>
      </w:r>
      <w:r w:rsidRPr="004A3F81">
        <w:rPr>
          <w:rFonts w:ascii="Times New Roman" w:eastAsia="Times New Roman" w:hAnsi="Times New Roman" w:cs="w_Lotus Light" w:hint="cs"/>
          <w:szCs w:val="26"/>
          <w:rtl/>
          <w:lang w:bidi="ar-SA"/>
        </w:rPr>
        <w:t xml:space="preserve"> که در سال</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 xml:space="preserve">های </w:t>
      </w:r>
      <w:r w:rsidRPr="004A3F81">
        <w:rPr>
          <w:rFonts w:ascii="Times New Roman" w:eastAsia="Times New Roman" w:hAnsi="Times New Roman" w:cs="B Lotus" w:hint="cs"/>
          <w:szCs w:val="26"/>
          <w:rtl/>
          <w:lang w:bidi="ar-SA"/>
        </w:rPr>
        <w:t>1784</w:t>
      </w:r>
      <w:r w:rsidRPr="004A3F81">
        <w:rPr>
          <w:rFonts w:ascii="Times New Roman" w:eastAsia="Times New Roman" w:hAnsi="Times New Roman" w:cs="w_Lotus Light" w:hint="cs"/>
          <w:szCs w:val="26"/>
          <w:rtl/>
          <w:lang w:bidi="ar-SA"/>
        </w:rPr>
        <w:t xml:space="preserve"> تا </w:t>
      </w:r>
      <w:r w:rsidRPr="004A3F81">
        <w:rPr>
          <w:rFonts w:ascii="Times New Roman" w:eastAsia="Times New Roman" w:hAnsi="Times New Roman" w:cs="B Lotus" w:hint="cs"/>
          <w:szCs w:val="26"/>
          <w:rtl/>
          <w:lang w:bidi="ar-SA"/>
        </w:rPr>
        <w:t>1791</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w_Lotus Light" w:hint="cs"/>
          <w:spacing w:val="-2"/>
          <w:szCs w:val="26"/>
          <w:rtl/>
          <w:lang w:bidi="ar-SA"/>
        </w:rPr>
        <w:t>به چاپ رسید، از دامنۀ تاثیر گسترده</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 xml:space="preserve">ای برخوردار شد» (وِلش </w:t>
      </w:r>
      <w:r w:rsidRPr="004A3F81">
        <w:rPr>
          <w:rFonts w:ascii="Times New Roman" w:eastAsia="Times New Roman" w:hAnsi="Times New Roman" w:cs="B Lotus" w:hint="cs"/>
          <w:spacing w:val="-2"/>
          <w:szCs w:val="26"/>
          <w:rtl/>
          <w:lang w:bidi="ar-SA"/>
        </w:rPr>
        <w:t>1396</w:t>
      </w:r>
      <w:r w:rsidRPr="004A3F81">
        <w:rPr>
          <w:rFonts w:ascii="Times New Roman" w:eastAsia="Times New Roman" w:hAnsi="Times New Roman" w:cs="w_Lotus Light" w:hint="cs"/>
          <w:spacing w:val="-2"/>
          <w:szCs w:val="26"/>
          <w:rtl/>
          <w:lang w:bidi="ar-SA"/>
        </w:rPr>
        <w:t xml:space="preserve">: </w:t>
      </w:r>
      <w:r w:rsidRPr="004A3F81">
        <w:rPr>
          <w:rFonts w:ascii="Times New Roman" w:eastAsia="Times New Roman" w:hAnsi="Times New Roman" w:cs="B Lotus" w:hint="cs"/>
          <w:spacing w:val="-2"/>
          <w:szCs w:val="26"/>
          <w:rtl/>
          <w:lang w:bidi="ar-SA"/>
        </w:rPr>
        <w:t>159</w:t>
      </w:r>
      <w:r w:rsidRPr="004A3F81">
        <w:rPr>
          <w:rFonts w:ascii="Times New Roman" w:eastAsia="Times New Roman" w:hAnsi="Times New Roman" w:cs="w_Lotus Light" w:hint="cs"/>
          <w:spacing w:val="-2"/>
          <w:szCs w:val="26"/>
          <w:rtl/>
          <w:lang w:bidi="ar-SA"/>
        </w:rPr>
        <w:t xml:space="preserve"> _ </w:t>
      </w:r>
      <w:r w:rsidRPr="004A3F81">
        <w:rPr>
          <w:rFonts w:ascii="Times New Roman" w:eastAsia="Times New Roman" w:hAnsi="Times New Roman" w:cs="B Lotus" w:hint="cs"/>
          <w:spacing w:val="-2"/>
          <w:szCs w:val="26"/>
          <w:rtl/>
          <w:lang w:bidi="ar-SA"/>
        </w:rPr>
        <w:t>160</w:t>
      </w:r>
      <w:r w:rsidRPr="004A3F81">
        <w:rPr>
          <w:rFonts w:ascii="Times New Roman" w:eastAsia="Times New Roman" w:hAnsi="Times New Roman" w:cs="w_Lotus Light" w:hint="cs"/>
          <w:spacing w:val="-2"/>
          <w:szCs w:val="26"/>
          <w:rtl/>
          <w:lang w:bidi="ar-SA"/>
        </w:rPr>
        <w:t>)</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w_Lotus Light" w:hint="cs"/>
          <w:spacing w:val="-2"/>
          <w:szCs w:val="26"/>
          <w:rtl/>
          <w:lang w:bidi="ar-SA"/>
        </w:rPr>
        <w:t>اما در سوی مقابل، فینک ادعا می</w:t>
      </w:r>
      <w:r w:rsidRPr="004A3F81">
        <w:rPr>
          <w:rFonts w:ascii="Times New Roman" w:eastAsia="Times New Roman" w:hAnsi="Times New Roman" w:cs="w_Lotus Light" w:hint="eastAsia"/>
          <w:spacing w:val="-2"/>
          <w:szCs w:val="26"/>
          <w:rtl/>
          <w:lang w:bidi="ar-SA"/>
        </w:rPr>
        <w:t>‌</w:t>
      </w:r>
      <w:r w:rsidRPr="004A3F81">
        <w:rPr>
          <w:rFonts w:ascii="Times New Roman" w:eastAsia="Times New Roman" w:hAnsi="Times New Roman" w:cs="w_Lotus Light" w:hint="cs"/>
          <w:spacing w:val="-2"/>
          <w:szCs w:val="26"/>
          <w:rtl/>
          <w:lang w:bidi="ar-SA"/>
        </w:rPr>
        <w:t xml:space="preserve">کند که «هردر احتمالاً از اصطلاح «فرهنگ» به </w:t>
      </w:r>
      <w:r w:rsidRPr="004A3F81">
        <w:rPr>
          <w:rFonts w:ascii="Times New Roman" w:eastAsia="Times New Roman" w:hAnsi="Times New Roman" w:cs="w_Lotus Light" w:hint="cs"/>
          <w:spacing w:val="-4"/>
          <w:szCs w:val="26"/>
          <w:rtl/>
          <w:lang w:bidi="ar-SA"/>
        </w:rPr>
        <w:t xml:space="preserve">صورت جمع در هیچ کجا استفاده نکرده است» (به نقل از: </w:t>
      </w:r>
      <w:r w:rsidRPr="004A3F81">
        <w:rPr>
          <w:rFonts w:ascii="Times New Roman" w:eastAsia="Times New Roman" w:hAnsi="Times New Roman" w:cs="w_Lotus Light"/>
          <w:spacing w:val="-4"/>
          <w:szCs w:val="26"/>
          <w:lang w:bidi="ar-SA"/>
        </w:rPr>
        <w:t xml:space="preserve">Risager </w:t>
      </w:r>
      <w:r w:rsidRPr="004A3F81">
        <w:rPr>
          <w:rFonts w:ascii="Times New Roman" w:eastAsia="Times New Roman" w:hAnsi="Times New Roman" w:cs="B Lotus"/>
          <w:spacing w:val="-4"/>
          <w:szCs w:val="26"/>
          <w:lang w:bidi="ar-SA"/>
        </w:rPr>
        <w:t>2006</w:t>
      </w:r>
      <w:r w:rsidRPr="004A3F81">
        <w:rPr>
          <w:rFonts w:ascii="Times New Roman" w:eastAsia="Times New Roman" w:hAnsi="Times New Roman" w:cs="w_Lotus Light"/>
          <w:spacing w:val="-4"/>
          <w:szCs w:val="26"/>
          <w:lang w:bidi="ar-SA"/>
        </w:rPr>
        <w:t xml:space="preserve">: </w:t>
      </w:r>
      <w:r w:rsidRPr="004A3F81">
        <w:rPr>
          <w:rFonts w:ascii="Times New Roman" w:eastAsia="Times New Roman" w:hAnsi="Times New Roman" w:cs="B Lotus"/>
          <w:spacing w:val="-4"/>
          <w:szCs w:val="26"/>
          <w:lang w:bidi="ar-SA"/>
        </w:rPr>
        <w:t>57</w:t>
      </w:r>
      <w:r w:rsidRPr="004A3F81">
        <w:rPr>
          <w:rFonts w:ascii="Times New Roman" w:eastAsia="Times New Roman" w:hAnsi="Times New Roman" w:cs="w_Lotus Light" w:hint="cs"/>
          <w:spacing w:val="-4"/>
          <w:szCs w:val="26"/>
          <w:rtl/>
          <w:lang w:bidi="ar-SA"/>
        </w:rPr>
        <w:t>)</w:t>
      </w:r>
      <w:r w:rsidRPr="004A3F81">
        <w:rPr>
          <w:rFonts w:ascii="Times New Roman" w:eastAsia="Times New Roman" w:hAnsi="Times New Roman" w:cs="w_Lotus Light" w:hint="cs"/>
          <w:szCs w:val="26"/>
          <w:rtl/>
          <w:lang w:bidi="ar-SA"/>
        </w:rPr>
        <w:t xml:space="preserve">، </w:t>
      </w:r>
      <w:r w:rsidRPr="004A3F81">
        <w:rPr>
          <w:rFonts w:ascii="Times New Roman" w:eastAsia="Times New Roman" w:hAnsi="Times New Roman" w:cs="w_Lotus Light" w:hint="cs"/>
          <w:spacing w:val="-4"/>
          <w:szCs w:val="26"/>
          <w:rtl/>
          <w:lang w:bidi="ar-SA"/>
        </w:rPr>
        <w:t>اما برخلاف او «ویلیام می‌نویسد که جایی را یافته است که در آن، هردر پیشنهاد می‌دهد که فرهنگ (</w:t>
      </w:r>
      <w:r w:rsidRPr="004A3F81">
        <w:rPr>
          <w:rFonts w:ascii="Times New Roman" w:eastAsia="Times New Roman" w:hAnsi="Times New Roman" w:cs="w_Lotus Light"/>
          <w:spacing w:val="-4"/>
          <w:szCs w:val="26"/>
          <w:lang w:bidi="ar-SA"/>
        </w:rPr>
        <w:t>Kultur</w:t>
      </w:r>
      <w:r w:rsidRPr="004A3F81">
        <w:rPr>
          <w:rFonts w:ascii="Times New Roman" w:eastAsia="Times New Roman" w:hAnsi="Times New Roman" w:cs="w_Lotus Light" w:hint="cs"/>
          <w:spacing w:val="-4"/>
          <w:szCs w:val="26"/>
          <w:rtl/>
          <w:lang w:bidi="ar-SA"/>
        </w:rPr>
        <w:t>) را به شکل جمع به کار ببرد. (</w:t>
      </w:r>
      <w:r w:rsidRPr="004A3F81">
        <w:rPr>
          <w:rFonts w:ascii="Times New Roman" w:eastAsia="Times New Roman" w:hAnsi="Times New Roman" w:cs="w_Lotus Light"/>
          <w:spacing w:val="-4"/>
          <w:szCs w:val="26"/>
          <w:lang w:bidi="ar-SA"/>
        </w:rPr>
        <w:t xml:space="preserve">Risager </w:t>
      </w:r>
      <w:r w:rsidRPr="004A3F81">
        <w:rPr>
          <w:rFonts w:ascii="Times New Roman" w:eastAsia="Times New Roman" w:hAnsi="Times New Roman" w:cs="B Lotus"/>
          <w:spacing w:val="-4"/>
          <w:szCs w:val="26"/>
          <w:lang w:bidi="ar-SA"/>
        </w:rPr>
        <w:t>2006</w:t>
      </w:r>
      <w:r w:rsidRPr="004A3F81">
        <w:rPr>
          <w:rFonts w:ascii="Times New Roman" w:eastAsia="Times New Roman" w:hAnsi="Times New Roman" w:cs="w_Lotus Light"/>
          <w:spacing w:val="-4"/>
          <w:szCs w:val="26"/>
          <w:lang w:bidi="ar-SA"/>
        </w:rPr>
        <w:t xml:space="preserve">: </w:t>
      </w:r>
      <w:r w:rsidRPr="004A3F81">
        <w:rPr>
          <w:rFonts w:ascii="Times New Roman" w:eastAsia="Times New Roman" w:hAnsi="Times New Roman" w:cs="B Lotus"/>
          <w:spacing w:val="-4"/>
          <w:szCs w:val="26"/>
          <w:lang w:bidi="ar-SA"/>
        </w:rPr>
        <w:t>62</w:t>
      </w:r>
      <w:r w:rsidRPr="004A3F81">
        <w:rPr>
          <w:rFonts w:ascii="Times New Roman" w:eastAsia="Times New Roman" w:hAnsi="Times New Roman" w:cs="w_Lotus Light" w:hint="cs"/>
          <w:spacing w:val="-4"/>
          <w:szCs w:val="26"/>
          <w:rtl/>
          <w:lang w:bidi="ar-SA"/>
        </w:rPr>
        <w:t>)</w:t>
      </w:r>
      <w:r w:rsidRPr="004A3F81">
        <w:rPr>
          <w:rFonts w:ascii="Times New Roman" w:eastAsia="Times New Roman" w:hAnsi="Times New Roman" w:cs="w_Lotus Light" w:hint="cs"/>
          <w:szCs w:val="26"/>
          <w:rtl/>
          <w:lang w:bidi="ar-SA"/>
        </w:rPr>
        <w:t>. به نظر می</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رسد ادعای عدم استفادۀ هردر از اسم جمعِ فرهنگ</w:t>
      </w:r>
      <w:r w:rsidRPr="004A3F81">
        <w:rPr>
          <w:rFonts w:ascii="Times New Roman" w:eastAsia="Times New Roman" w:hAnsi="Times New Roman" w:cs="w_Lotus Light" w:hint="eastAsia"/>
          <w:szCs w:val="26"/>
          <w:rtl/>
          <w:lang w:bidi="ar-SA"/>
        </w:rPr>
        <w:t>‌</w:t>
      </w:r>
      <w:r w:rsidRPr="004A3F81">
        <w:rPr>
          <w:rFonts w:ascii="Times New Roman" w:eastAsia="Times New Roman" w:hAnsi="Times New Roman" w:cs="w_Lotus Light" w:hint="cs"/>
          <w:szCs w:val="26"/>
          <w:rtl/>
          <w:lang w:bidi="ar-SA"/>
        </w:rPr>
        <w:t>ها، علاوه بر شواهد تاریخی و متنی، با رویکرد «کثرت</w:t>
      </w:r>
      <w:r w:rsidRPr="004A3F81">
        <w:rPr>
          <w:rFonts w:ascii="Times New Roman" w:eastAsia="Times New Roman" w:hAnsi="Times New Roman" w:cs="w_Lotus Light" w:hint="eastAsia"/>
          <w:szCs w:val="26"/>
          <w:rtl/>
          <w:lang w:bidi="ar-SA"/>
        </w:rPr>
        <w:t>‌گراییِ</w:t>
      </w:r>
      <w:r w:rsidRPr="004A3F81">
        <w:rPr>
          <w:rFonts w:ascii="Times New Roman" w:eastAsia="Times New Roman" w:hAnsi="Times New Roman" w:cs="w_Lotus Light" w:hint="cs"/>
          <w:szCs w:val="26"/>
          <w:rtl/>
          <w:lang w:bidi="ar-SA"/>
        </w:rPr>
        <w:t xml:space="preserve"> فرهنگی» خود او نیز در تعارض است.</w:t>
      </w:r>
    </w:p>
    <w:p w:rsidR="004A3F81" w:rsidRDefault="004A3F81"/>
    <w:sectPr w:rsidR="004A3F81"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F59" w:rsidRDefault="00306F59" w:rsidP="004A3F81">
      <w:pPr>
        <w:spacing w:after="0" w:line="240" w:lineRule="auto"/>
      </w:pPr>
      <w:r>
        <w:separator/>
      </w:r>
    </w:p>
  </w:endnote>
  <w:endnote w:type="continuationSeparator" w:id="0">
    <w:p w:rsidR="00306F59" w:rsidRDefault="00306F59" w:rsidP="004A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w_Zar Bold">
    <w:altName w:val="Courier New"/>
    <w:charset w:val="00"/>
    <w:family w:val="auto"/>
    <w:pitch w:val="variable"/>
    <w:sig w:usb0="00000000" w:usb1="80000000" w:usb2="00000008" w:usb3="00000000" w:csb0="00000041" w:csb1="00000000"/>
  </w:font>
  <w:font w:name="w_Lotus Light">
    <w:charset w:val="00"/>
    <w:family w:val="auto"/>
    <w:pitch w:val="variable"/>
    <w:sig w:usb0="00002003" w:usb1="00000000" w:usb2="0800000F" w:usb3="00000000" w:csb0="00000041" w:csb1="00000000"/>
  </w:font>
  <w:font w:name="Cambria">
    <w:panose1 w:val="02040503050406030204"/>
    <w:charset w:val="00"/>
    <w:family w:val="roman"/>
    <w:pitch w:val="variable"/>
    <w:sig w:usb0="E00002FF" w:usb1="400004FF" w:usb2="00000000" w:usb3="00000000" w:csb0="0000019F" w:csb1="00000000"/>
  </w:font>
  <w:font w:name="w_Lotus Semi Bold">
    <w:charset w:val="00"/>
    <w:family w:val="auto"/>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Titr">
    <w:altName w:val="Segoe UI"/>
    <w:charset w:val="00"/>
    <w:family w:val="auto"/>
    <w:pitch w:val="variable"/>
    <w:sig w:usb0="00000000"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F59" w:rsidRDefault="00306F59" w:rsidP="004A3F81">
      <w:pPr>
        <w:spacing w:after="0" w:line="240" w:lineRule="auto"/>
      </w:pPr>
      <w:r>
        <w:separator/>
      </w:r>
    </w:p>
  </w:footnote>
  <w:footnote w:type="continuationSeparator" w:id="0">
    <w:p w:rsidR="00306F59" w:rsidRDefault="00306F59" w:rsidP="004A3F81">
      <w:pPr>
        <w:spacing w:after="0" w:line="240" w:lineRule="auto"/>
      </w:pPr>
      <w:r>
        <w:continuationSeparator/>
      </w:r>
    </w:p>
  </w:footnote>
  <w:footnote w:id="1">
    <w:p w:rsidR="004A3F81" w:rsidRPr="00546E54" w:rsidRDefault="004A3F81" w:rsidP="004A3F81">
      <w:pPr>
        <w:pStyle w:val="FootnoteText"/>
        <w:rPr>
          <w:spacing w:val="-2"/>
          <w:rtl/>
        </w:rPr>
      </w:pPr>
      <w:r w:rsidRPr="00546E54">
        <w:rPr>
          <w:spacing w:val="-2"/>
        </w:rPr>
        <w:footnoteRef/>
      </w:r>
      <w:r w:rsidRPr="00546E54">
        <w:rPr>
          <w:rFonts w:hint="cs"/>
          <w:spacing w:val="-2"/>
          <w:rtl/>
          <w:lang w:bidi="fa-IR"/>
        </w:rPr>
        <w:t>.</w:t>
      </w:r>
      <w:r w:rsidRPr="00546E54">
        <w:rPr>
          <w:spacing w:val="-2"/>
          <w:rtl/>
        </w:rPr>
        <w:t xml:space="preserve"> مخاطبان همچ</w:t>
      </w:r>
      <w:r w:rsidRPr="00546E54">
        <w:rPr>
          <w:rFonts w:hint="cs"/>
          <w:spacing w:val="-2"/>
          <w:rtl/>
        </w:rPr>
        <w:t>نین</w:t>
      </w:r>
      <w:r w:rsidRPr="00546E54">
        <w:rPr>
          <w:spacing w:val="-2"/>
          <w:rtl/>
        </w:rPr>
        <w:t xml:space="preserve"> </w:t>
      </w:r>
      <w:r w:rsidRPr="00546E54">
        <w:rPr>
          <w:rFonts w:hint="cs"/>
          <w:spacing w:val="-2"/>
          <w:rtl/>
        </w:rPr>
        <w:t>می‌توانند</w:t>
      </w:r>
      <w:r w:rsidRPr="00546E54">
        <w:rPr>
          <w:spacing w:val="-2"/>
          <w:rtl/>
        </w:rPr>
        <w:t xml:space="preserve"> </w:t>
      </w:r>
      <w:r w:rsidRPr="00546E54">
        <w:rPr>
          <w:rFonts w:hint="cs"/>
          <w:spacing w:val="-2"/>
          <w:rtl/>
        </w:rPr>
        <w:t>برای</w:t>
      </w:r>
      <w:r w:rsidRPr="00546E54">
        <w:rPr>
          <w:spacing w:val="-2"/>
          <w:rtl/>
        </w:rPr>
        <w:t xml:space="preserve"> </w:t>
      </w:r>
      <w:r w:rsidRPr="00546E54">
        <w:rPr>
          <w:rFonts w:hint="cs"/>
          <w:spacing w:val="-2"/>
          <w:rtl/>
        </w:rPr>
        <w:t>مطالعۀ</w:t>
      </w:r>
      <w:r w:rsidRPr="00546E54">
        <w:rPr>
          <w:spacing w:val="-2"/>
          <w:rtl/>
        </w:rPr>
        <w:t xml:space="preserve"> </w:t>
      </w:r>
      <w:r w:rsidRPr="00546E54">
        <w:rPr>
          <w:rFonts w:hint="cs"/>
          <w:spacing w:val="-2"/>
          <w:rtl/>
        </w:rPr>
        <w:t>شرحی</w:t>
      </w:r>
      <w:r w:rsidRPr="00546E54">
        <w:rPr>
          <w:spacing w:val="-2"/>
          <w:rtl/>
        </w:rPr>
        <w:t xml:space="preserve"> </w:t>
      </w:r>
      <w:r w:rsidRPr="00546E54">
        <w:rPr>
          <w:rFonts w:hint="cs"/>
          <w:spacing w:val="-2"/>
          <w:rtl/>
        </w:rPr>
        <w:t>جامع</w:t>
      </w:r>
      <w:r w:rsidRPr="00546E54">
        <w:rPr>
          <w:spacing w:val="-2"/>
          <w:rtl/>
        </w:rPr>
        <w:t xml:space="preserve"> </w:t>
      </w:r>
      <w:r w:rsidRPr="00546E54">
        <w:rPr>
          <w:rFonts w:hint="cs"/>
          <w:spacing w:val="-2"/>
          <w:rtl/>
        </w:rPr>
        <w:t>از</w:t>
      </w:r>
      <w:r w:rsidRPr="00546E54">
        <w:rPr>
          <w:spacing w:val="-2"/>
          <w:rtl/>
        </w:rPr>
        <w:t xml:space="preserve"> </w:t>
      </w:r>
      <w:r w:rsidRPr="00546E54">
        <w:rPr>
          <w:rFonts w:hint="cs"/>
          <w:spacing w:val="-2"/>
          <w:rtl/>
        </w:rPr>
        <w:t>معنای</w:t>
      </w:r>
      <w:r w:rsidRPr="00546E54">
        <w:rPr>
          <w:spacing w:val="-2"/>
          <w:rtl/>
        </w:rPr>
        <w:t xml:space="preserve"> </w:t>
      </w:r>
      <w:r w:rsidRPr="00546E54">
        <w:rPr>
          <w:rFonts w:hint="cs"/>
          <w:spacing w:val="-2"/>
          <w:rtl/>
        </w:rPr>
        <w:t>ا</w:t>
      </w:r>
      <w:r w:rsidRPr="00546E54">
        <w:rPr>
          <w:spacing w:val="-2"/>
          <w:rtl/>
        </w:rPr>
        <w:t xml:space="preserve">صطلاح </w:t>
      </w:r>
      <w:r w:rsidRPr="00546E54">
        <w:rPr>
          <w:spacing w:val="-2"/>
        </w:rPr>
        <w:t>Kultur</w:t>
      </w:r>
      <w:r w:rsidRPr="00546E54">
        <w:rPr>
          <w:spacing w:val="-2"/>
          <w:rtl/>
        </w:rPr>
        <w:t xml:space="preserve"> به مدخل آن در </w:t>
      </w:r>
      <w:r w:rsidRPr="00546E54">
        <w:rPr>
          <w:i/>
          <w:iCs/>
          <w:spacing w:val="-2"/>
          <w:rtl/>
        </w:rPr>
        <w:t>فرهنگ‌نام</w:t>
      </w:r>
      <w:r w:rsidRPr="00546E54">
        <w:rPr>
          <w:rFonts w:hint="cs"/>
          <w:i/>
          <w:iCs/>
          <w:spacing w:val="-2"/>
          <w:rtl/>
        </w:rPr>
        <w:t>ۀ</w:t>
      </w:r>
      <w:r w:rsidRPr="00546E54">
        <w:rPr>
          <w:i/>
          <w:iCs/>
          <w:spacing w:val="-2"/>
          <w:rtl/>
        </w:rPr>
        <w:t xml:space="preserve"> </w:t>
      </w:r>
      <w:r w:rsidRPr="00546E54">
        <w:rPr>
          <w:rFonts w:hint="cs"/>
          <w:i/>
          <w:iCs/>
          <w:spacing w:val="-2"/>
          <w:rtl/>
        </w:rPr>
        <w:t>تاریخی</w:t>
      </w:r>
      <w:r w:rsidRPr="00546E54">
        <w:rPr>
          <w:i/>
          <w:iCs/>
          <w:spacing w:val="-2"/>
          <w:rtl/>
        </w:rPr>
        <w:t xml:space="preserve"> </w:t>
      </w:r>
      <w:r w:rsidRPr="00546E54">
        <w:rPr>
          <w:rFonts w:hint="cs"/>
          <w:i/>
          <w:iCs/>
          <w:spacing w:val="-2"/>
          <w:rtl/>
        </w:rPr>
        <w:t>مفاهیم</w:t>
      </w:r>
      <w:r w:rsidRPr="00546E54">
        <w:rPr>
          <w:i/>
          <w:iCs/>
          <w:spacing w:val="-2"/>
          <w:rtl/>
        </w:rPr>
        <w:t xml:space="preserve"> </w:t>
      </w:r>
      <w:r w:rsidRPr="00546E54">
        <w:rPr>
          <w:rFonts w:hint="cs"/>
          <w:i/>
          <w:iCs/>
          <w:spacing w:val="-2"/>
          <w:rtl/>
        </w:rPr>
        <w:t>فلسفی</w:t>
      </w:r>
      <w:r w:rsidRPr="00546E54">
        <w:rPr>
          <w:spacing w:val="-2"/>
          <w:rtl/>
        </w:rPr>
        <w:t xml:space="preserve"> (</w:t>
      </w:r>
      <w:r w:rsidRPr="00546E54">
        <w:rPr>
          <w:i/>
          <w:iCs/>
          <w:spacing w:val="-2"/>
        </w:rPr>
        <w:t>Historisches</w:t>
      </w:r>
      <w:r w:rsidRPr="00546E54">
        <w:rPr>
          <w:spacing w:val="-2"/>
        </w:rPr>
        <w:t xml:space="preserve"> </w:t>
      </w:r>
      <w:r w:rsidRPr="00546E54">
        <w:rPr>
          <w:i/>
          <w:iCs/>
          <w:spacing w:val="-2"/>
        </w:rPr>
        <w:t>W</w:t>
      </w:r>
      <w:r w:rsidRPr="00546E54">
        <w:rPr>
          <w:rFonts w:ascii="Cambria" w:hAnsi="Cambria" w:cs="Cambria"/>
          <w:i/>
          <w:iCs/>
          <w:spacing w:val="-2"/>
        </w:rPr>
        <w:t>ö</w:t>
      </w:r>
      <w:r w:rsidRPr="00546E54">
        <w:rPr>
          <w:i/>
          <w:iCs/>
          <w:spacing w:val="-2"/>
        </w:rPr>
        <w:t>rterbuch der Philosophie</w:t>
      </w:r>
      <w:r w:rsidRPr="00546E54">
        <w:rPr>
          <w:spacing w:val="-2"/>
          <w:rtl/>
        </w:rPr>
        <w:t>) (جلد چهارم) مراجعه نما</w:t>
      </w:r>
      <w:r w:rsidRPr="00546E54">
        <w:rPr>
          <w:rFonts w:hint="cs"/>
          <w:spacing w:val="-2"/>
          <w:rtl/>
        </w:rPr>
        <w:t>یند</w:t>
      </w:r>
      <w:r w:rsidRPr="00546E54">
        <w:rPr>
          <w:spacing w:val="-2"/>
          <w:rtl/>
        </w:rPr>
        <w:t xml:space="preserve">: </w:t>
      </w:r>
      <w:r w:rsidRPr="00546E54">
        <w:rPr>
          <w:spacing w:val="-2"/>
        </w:rPr>
        <w:t xml:space="preserve">Ritter &amp; Gründer </w:t>
      </w:r>
      <w:r w:rsidRPr="00546E54">
        <w:rPr>
          <w:rFonts w:cs="B Lotus"/>
          <w:spacing w:val="-2"/>
        </w:rPr>
        <w:t>1976</w:t>
      </w:r>
      <w:r w:rsidRPr="00546E54">
        <w:rPr>
          <w:spacing w:val="-2"/>
        </w:rPr>
        <w:t xml:space="preserve">: </w:t>
      </w:r>
      <w:r w:rsidRPr="00546E54">
        <w:rPr>
          <w:rFonts w:cs="B Lotus"/>
          <w:spacing w:val="-2"/>
        </w:rPr>
        <w:t>1309</w:t>
      </w:r>
      <w:r w:rsidRPr="00546E54">
        <w:rPr>
          <w:spacing w:val="-2"/>
        </w:rPr>
        <w:t>-</w:t>
      </w:r>
      <w:r w:rsidRPr="00546E54">
        <w:rPr>
          <w:rFonts w:cs="B Lotus"/>
          <w:spacing w:val="-2"/>
        </w:rPr>
        <w:t>1324</w:t>
      </w:r>
      <w:r w:rsidRPr="00546E54">
        <w:rPr>
          <w:spacing w:val="-2"/>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F81" w:rsidRDefault="004A3F81">
    <w:pPr>
      <w:pStyle w:val="Header"/>
      <w:jc w:val="right"/>
    </w:pPr>
    <w:r>
      <w:rPr>
        <w:rFonts w:hint="cs"/>
        <w:rtl/>
      </w:rPr>
      <w:t>درآمدی</w:t>
    </w:r>
    <w:r w:rsidRPr="0028515D">
      <w:rPr>
        <w:rtl/>
      </w:rPr>
      <w:t xml:space="preserve"> بر کتاب فلسفۀ فرهنگ</w:t>
    </w:r>
    <w:r>
      <w:rPr>
        <w:rFonts w:hint="cs"/>
        <w:rtl/>
      </w:rPr>
      <w:t xml:space="preserve"> ...        </w:t>
    </w:r>
    <w:r w:rsidRPr="007441AC">
      <w:rPr>
        <w:rFonts w:cs="B Lotus"/>
        <w:b/>
        <w:bCs/>
        <w:sz w:val="24"/>
        <w:szCs w:val="24"/>
      </w:rPr>
      <w:fldChar w:fldCharType="begin"/>
    </w:r>
    <w:r w:rsidRPr="007441AC">
      <w:rPr>
        <w:rFonts w:cs="B Lotus"/>
        <w:b/>
        <w:bCs/>
        <w:sz w:val="24"/>
        <w:szCs w:val="24"/>
      </w:rPr>
      <w:instrText xml:space="preserve"> PAGE   \* MERGEFORMAT </w:instrText>
    </w:r>
    <w:r w:rsidRPr="007441AC">
      <w:rPr>
        <w:rFonts w:cs="B Lotus"/>
        <w:b/>
        <w:bCs/>
        <w:sz w:val="24"/>
        <w:szCs w:val="24"/>
      </w:rPr>
      <w:fldChar w:fldCharType="separate"/>
    </w:r>
    <w:r>
      <w:rPr>
        <w:rFonts w:cs="B Lotus"/>
        <w:b/>
        <w:bCs/>
        <w:noProof/>
        <w:sz w:val="24"/>
        <w:szCs w:val="24"/>
        <w:rtl/>
      </w:rPr>
      <w:t>13</w:t>
    </w:r>
    <w:r w:rsidRPr="007441AC">
      <w:rPr>
        <w:rFonts w:cs="B Lotus"/>
        <w:b/>
        <w:bCs/>
        <w:noProo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F81" w:rsidRDefault="004A3F81">
    <w:pPr>
      <w:pStyle w:val="Header"/>
      <w:jc w:val="right"/>
    </w:pPr>
    <w:r w:rsidRPr="00D27420">
      <w:rPr>
        <w:rtl/>
      </w:rPr>
      <w:t>پیشگفتار</w:t>
    </w:r>
    <w:r>
      <w:rPr>
        <w:rFonts w:hint="cs"/>
        <w:rtl/>
      </w:rPr>
      <w:t xml:space="preserve">        </w:t>
    </w:r>
    <w:r w:rsidRPr="007441AC">
      <w:rPr>
        <w:rFonts w:cs="B Lotus"/>
        <w:b/>
        <w:bCs/>
        <w:sz w:val="24"/>
        <w:szCs w:val="24"/>
      </w:rPr>
      <w:fldChar w:fldCharType="begin"/>
    </w:r>
    <w:r w:rsidRPr="007441AC">
      <w:rPr>
        <w:rFonts w:cs="B Lotus"/>
        <w:b/>
        <w:bCs/>
        <w:sz w:val="24"/>
        <w:szCs w:val="24"/>
      </w:rPr>
      <w:instrText xml:space="preserve"> PAGE   \* MERGEFORMAT </w:instrText>
    </w:r>
    <w:r w:rsidRPr="007441AC">
      <w:rPr>
        <w:rFonts w:cs="B Lotus"/>
        <w:b/>
        <w:bCs/>
        <w:sz w:val="24"/>
        <w:szCs w:val="24"/>
      </w:rPr>
      <w:fldChar w:fldCharType="separate"/>
    </w:r>
    <w:r>
      <w:rPr>
        <w:rFonts w:cs="B Lotus"/>
        <w:b/>
        <w:bCs/>
        <w:noProof/>
        <w:sz w:val="24"/>
        <w:szCs w:val="24"/>
        <w:rtl/>
      </w:rPr>
      <w:t>25</w:t>
    </w:r>
    <w:r w:rsidRPr="007441AC">
      <w:rPr>
        <w:rFonts w:cs="B Lotus"/>
        <w:b/>
        <w:bCs/>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08C"/>
    <w:multiLevelType w:val="multilevel"/>
    <w:tmpl w:val="21AC4AC8"/>
    <w:lvl w:ilvl="0">
      <w:start w:val="3"/>
      <w:numFmt w:val="decimal"/>
      <w:lvlText w:val="%1-"/>
      <w:lvlJc w:val="left"/>
      <w:pPr>
        <w:ind w:left="510" w:hanging="510"/>
      </w:pPr>
      <w:rPr>
        <w:rFonts w:hint="default"/>
        <w:sz w:val="26"/>
      </w:rPr>
    </w:lvl>
    <w:lvl w:ilvl="1">
      <w:start w:val="3"/>
      <w:numFmt w:val="decimal"/>
      <w:lvlText w:val="%1-%2-"/>
      <w:lvlJc w:val="left"/>
      <w:pPr>
        <w:ind w:left="690" w:hanging="510"/>
      </w:pPr>
      <w:rPr>
        <w:rFonts w:hint="default"/>
        <w:b w:val="0"/>
        <w:bCs/>
        <w:sz w:val="28"/>
        <w:szCs w:val="24"/>
      </w:rPr>
    </w:lvl>
    <w:lvl w:ilvl="2">
      <w:start w:val="1"/>
      <w:numFmt w:val="decimal"/>
      <w:lvlText w:val="%1-%2-%3."/>
      <w:lvlJc w:val="left"/>
      <w:pPr>
        <w:ind w:left="1080" w:hanging="720"/>
      </w:pPr>
      <w:rPr>
        <w:rFonts w:hint="default"/>
        <w:sz w:val="26"/>
      </w:rPr>
    </w:lvl>
    <w:lvl w:ilvl="3">
      <w:start w:val="1"/>
      <w:numFmt w:val="decimal"/>
      <w:lvlText w:val="%1-%2-%3.%4."/>
      <w:lvlJc w:val="left"/>
      <w:pPr>
        <w:ind w:left="1260" w:hanging="720"/>
      </w:pPr>
      <w:rPr>
        <w:rFonts w:hint="default"/>
        <w:sz w:val="26"/>
      </w:rPr>
    </w:lvl>
    <w:lvl w:ilvl="4">
      <w:start w:val="1"/>
      <w:numFmt w:val="decimal"/>
      <w:lvlText w:val="%1-%2-%3.%4.%5."/>
      <w:lvlJc w:val="left"/>
      <w:pPr>
        <w:ind w:left="1800" w:hanging="1080"/>
      </w:pPr>
      <w:rPr>
        <w:rFonts w:hint="default"/>
        <w:sz w:val="26"/>
      </w:rPr>
    </w:lvl>
    <w:lvl w:ilvl="5">
      <w:start w:val="1"/>
      <w:numFmt w:val="decimal"/>
      <w:lvlText w:val="%1-%2-%3.%4.%5.%6."/>
      <w:lvlJc w:val="left"/>
      <w:pPr>
        <w:ind w:left="1980" w:hanging="1080"/>
      </w:pPr>
      <w:rPr>
        <w:rFonts w:hint="default"/>
        <w:sz w:val="26"/>
      </w:rPr>
    </w:lvl>
    <w:lvl w:ilvl="6">
      <w:start w:val="1"/>
      <w:numFmt w:val="decimal"/>
      <w:lvlText w:val="%1-%2-%3.%4.%5.%6.%7."/>
      <w:lvlJc w:val="left"/>
      <w:pPr>
        <w:ind w:left="2520" w:hanging="1440"/>
      </w:pPr>
      <w:rPr>
        <w:rFonts w:hint="default"/>
        <w:sz w:val="26"/>
      </w:rPr>
    </w:lvl>
    <w:lvl w:ilvl="7">
      <w:start w:val="1"/>
      <w:numFmt w:val="decimal"/>
      <w:lvlText w:val="%1-%2-%3.%4.%5.%6.%7.%8."/>
      <w:lvlJc w:val="left"/>
      <w:pPr>
        <w:ind w:left="2700" w:hanging="1440"/>
      </w:pPr>
      <w:rPr>
        <w:rFonts w:hint="default"/>
        <w:sz w:val="26"/>
      </w:rPr>
    </w:lvl>
    <w:lvl w:ilvl="8">
      <w:start w:val="1"/>
      <w:numFmt w:val="decimal"/>
      <w:lvlText w:val="%1-%2-%3.%4.%5.%6.%7.%8.%9."/>
      <w:lvlJc w:val="left"/>
      <w:pPr>
        <w:ind w:left="2880" w:hanging="1440"/>
      </w:pPr>
      <w:rPr>
        <w:rFonts w:hint="default"/>
        <w:sz w:val="26"/>
      </w:rPr>
    </w:lvl>
  </w:abstractNum>
  <w:abstractNum w:abstractNumId="1" w15:restartNumberingAfterBreak="0">
    <w:nsid w:val="0AC00C9E"/>
    <w:multiLevelType w:val="hybridMultilevel"/>
    <w:tmpl w:val="B4F8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A3E9E"/>
    <w:multiLevelType w:val="hybridMultilevel"/>
    <w:tmpl w:val="A24EF3EE"/>
    <w:lvl w:ilvl="0" w:tplc="25B2A8C2">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 w15:restartNumberingAfterBreak="0">
    <w:nsid w:val="2D223D8E"/>
    <w:multiLevelType w:val="hybridMultilevel"/>
    <w:tmpl w:val="C740783A"/>
    <w:lvl w:ilvl="0" w:tplc="B25CF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B7ACF"/>
    <w:multiLevelType w:val="hybridMultilevel"/>
    <w:tmpl w:val="6254CC68"/>
    <w:lvl w:ilvl="0" w:tplc="6100D48A">
      <w:start w:val="1"/>
      <w:numFmt w:val="bullet"/>
      <w:lvlText w:val=""/>
      <w:lvlJc w:val="left"/>
      <w:pPr>
        <w:ind w:left="900" w:hanging="360"/>
      </w:pPr>
      <w:rPr>
        <w:rFonts w:ascii="Symbol" w:hAnsi="Symbol" w:hint="default"/>
        <w:sz w:val="22"/>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A4A7633"/>
    <w:multiLevelType w:val="hybridMultilevel"/>
    <w:tmpl w:val="0CC67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51532"/>
    <w:multiLevelType w:val="hybridMultilevel"/>
    <w:tmpl w:val="B2C49960"/>
    <w:lvl w:ilvl="0" w:tplc="3AECDDCE">
      <w:start w:val="3"/>
      <w:numFmt w:val="bullet"/>
      <w:lvlText w:val=""/>
      <w:lvlJc w:val="left"/>
      <w:pPr>
        <w:ind w:left="720" w:hanging="360"/>
      </w:pPr>
      <w:rPr>
        <w:rFonts w:ascii="Symbol" w:eastAsia="Times New Roman"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E337C"/>
    <w:multiLevelType w:val="hybridMultilevel"/>
    <w:tmpl w:val="D506C522"/>
    <w:lvl w:ilvl="0" w:tplc="04090001">
      <w:start w:val="1"/>
      <w:numFmt w:val="bullet"/>
      <w:lvlText w:val=""/>
      <w:lvlJc w:val="left"/>
      <w:pPr>
        <w:ind w:left="720" w:hanging="360"/>
      </w:pPr>
      <w:rPr>
        <w:rFonts w:ascii="Symbol" w:hAnsi="Symbol" w:hint="default"/>
      </w:rPr>
    </w:lvl>
    <w:lvl w:ilvl="1" w:tplc="52BA08A6">
      <w:start w:val="1"/>
      <w:numFmt w:val="bullet"/>
      <w:lvlText w:val=""/>
      <w:lvlJc w:val="left"/>
      <w:pPr>
        <w:ind w:left="810" w:hanging="360"/>
      </w:pPr>
      <w:rPr>
        <w:rFonts w:ascii="Symbol" w:hAnsi="Symbol" w:cs="B Mitra" w:hint="default"/>
        <w:sz w:val="22"/>
        <w:szCs w:val="22"/>
      </w:rPr>
    </w:lvl>
    <w:lvl w:ilvl="2" w:tplc="40AC5EDE">
      <w:start w:val="1"/>
      <w:numFmt w:val="bullet"/>
      <w:lvlText w:val="-"/>
      <w:lvlJc w:val="left"/>
      <w:pPr>
        <w:ind w:left="540" w:hanging="360"/>
      </w:pPr>
      <w:rPr>
        <w:rFonts w:ascii="Calibri" w:eastAsia="Times New Roman" w:hAnsi="Calibri" w:cs="B Mitr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F2D8F"/>
    <w:multiLevelType w:val="hybridMultilevel"/>
    <w:tmpl w:val="56542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618A"/>
    <w:multiLevelType w:val="hybridMultilevel"/>
    <w:tmpl w:val="AE5C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A593D"/>
    <w:multiLevelType w:val="hybridMultilevel"/>
    <w:tmpl w:val="7B2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C6E49"/>
    <w:multiLevelType w:val="hybridMultilevel"/>
    <w:tmpl w:val="097E6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994551"/>
    <w:multiLevelType w:val="hybridMultilevel"/>
    <w:tmpl w:val="C862D7EE"/>
    <w:lvl w:ilvl="0" w:tplc="ED8EF6F6">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3" w15:restartNumberingAfterBreak="0">
    <w:nsid w:val="674C1D63"/>
    <w:multiLevelType w:val="hybridMultilevel"/>
    <w:tmpl w:val="1C704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06DAD"/>
    <w:multiLevelType w:val="hybridMultilevel"/>
    <w:tmpl w:val="93221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8219A"/>
    <w:multiLevelType w:val="hybridMultilevel"/>
    <w:tmpl w:val="041AB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160D1"/>
    <w:multiLevelType w:val="hybridMultilevel"/>
    <w:tmpl w:val="FC4C8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C7DA8"/>
    <w:multiLevelType w:val="hybridMultilevel"/>
    <w:tmpl w:val="242E7FA8"/>
    <w:lvl w:ilvl="0" w:tplc="29FC280E">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num w:numId="1">
    <w:abstractNumId w:val="14"/>
  </w:num>
  <w:num w:numId="2">
    <w:abstractNumId w:val="16"/>
  </w:num>
  <w:num w:numId="3">
    <w:abstractNumId w:val="1"/>
  </w:num>
  <w:num w:numId="4">
    <w:abstractNumId w:val="4"/>
  </w:num>
  <w:num w:numId="5">
    <w:abstractNumId w:val="7"/>
  </w:num>
  <w:num w:numId="6">
    <w:abstractNumId w:val="0"/>
  </w:num>
  <w:num w:numId="7">
    <w:abstractNumId w:val="6"/>
  </w:num>
  <w:num w:numId="8">
    <w:abstractNumId w:val="9"/>
  </w:num>
  <w:num w:numId="9">
    <w:abstractNumId w:val="11"/>
  </w:num>
  <w:num w:numId="10">
    <w:abstractNumId w:val="2"/>
  </w:num>
  <w:num w:numId="11">
    <w:abstractNumId w:val="17"/>
  </w:num>
  <w:num w:numId="12">
    <w:abstractNumId w:val="12"/>
  </w:num>
  <w:num w:numId="13">
    <w:abstractNumId w:val="15"/>
  </w:num>
  <w:num w:numId="14">
    <w:abstractNumId w:val="13"/>
  </w:num>
  <w:num w:numId="15">
    <w:abstractNumId w:val="5"/>
  </w:num>
  <w:num w:numId="16">
    <w:abstractNumId w:val="8"/>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81"/>
    <w:rsid w:val="00306F59"/>
    <w:rsid w:val="004A3F81"/>
    <w:rsid w:val="005221C3"/>
    <w:rsid w:val="00A22F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CFBD"/>
  <w15:chartTrackingRefBased/>
  <w15:docId w15:val="{19B3C4D7-980E-491C-945E-C647F4F1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4A3F81"/>
    <w:pPr>
      <w:keepNext/>
      <w:keepLines/>
      <w:spacing w:before="1440" w:after="480" w:line="380" w:lineRule="exact"/>
      <w:jc w:val="center"/>
      <w:outlineLvl w:val="0"/>
    </w:pPr>
    <w:rPr>
      <w:rFonts w:ascii="Times New Roman Bold" w:eastAsia="Times New Roman" w:hAnsi="Times New Roman Bold" w:cs="w_Zar Bold"/>
      <w:b/>
      <w:bCs/>
      <w:sz w:val="28"/>
      <w:szCs w:val="32"/>
      <w:lang w:val="x-none" w:eastAsia="x-none" w:bidi="ar-SA"/>
    </w:rPr>
  </w:style>
  <w:style w:type="paragraph" w:styleId="Heading2">
    <w:name w:val="heading 2"/>
    <w:basedOn w:val="Normal"/>
    <w:next w:val="Normal"/>
    <w:link w:val="Heading2Char"/>
    <w:uiPriority w:val="9"/>
    <w:unhideWhenUsed/>
    <w:qFormat/>
    <w:rsid w:val="004A3F81"/>
    <w:pPr>
      <w:keepNext/>
      <w:spacing w:before="240" w:after="120" w:line="380" w:lineRule="exact"/>
      <w:jc w:val="lowKashida"/>
      <w:outlineLvl w:val="1"/>
    </w:pPr>
    <w:rPr>
      <w:rFonts w:ascii="Times New Roman Bold" w:eastAsia="Times New Roman" w:hAnsi="Times New Roman Bold" w:cs="w_Zar Bold"/>
      <w:b/>
      <w:szCs w:val="28"/>
      <w:lang w:bidi="ar-SA"/>
    </w:rPr>
  </w:style>
  <w:style w:type="paragraph" w:styleId="Heading3">
    <w:name w:val="heading 3"/>
    <w:basedOn w:val="Normal"/>
    <w:next w:val="Normal"/>
    <w:link w:val="Heading3Char"/>
    <w:uiPriority w:val="9"/>
    <w:unhideWhenUsed/>
    <w:qFormat/>
    <w:rsid w:val="004A3F81"/>
    <w:pPr>
      <w:keepNext/>
      <w:spacing w:before="180" w:after="60" w:line="380" w:lineRule="exact"/>
      <w:jc w:val="lowKashida"/>
      <w:outlineLvl w:val="2"/>
    </w:pPr>
    <w:rPr>
      <w:rFonts w:ascii="Times New Roman Bold" w:eastAsia="Times New Roman" w:hAnsi="Times New Roman Bold" w:cs="w_Zar Bold"/>
      <w:b/>
      <w:szCs w:val="25"/>
      <w:lang w:bidi="ar-SA"/>
    </w:rPr>
  </w:style>
  <w:style w:type="paragraph" w:styleId="Heading4">
    <w:name w:val="heading 4"/>
    <w:basedOn w:val="Normal"/>
    <w:next w:val="Normal"/>
    <w:link w:val="Heading4Char"/>
    <w:uiPriority w:val="9"/>
    <w:unhideWhenUsed/>
    <w:qFormat/>
    <w:rsid w:val="004A3F81"/>
    <w:pPr>
      <w:keepNext/>
      <w:spacing w:before="120" w:after="40" w:line="380" w:lineRule="exact"/>
      <w:jc w:val="lowKashida"/>
      <w:outlineLvl w:val="3"/>
    </w:pPr>
    <w:rPr>
      <w:rFonts w:ascii="Times New Roman Bold" w:eastAsia="Times New Roman" w:hAnsi="Times New Roman Bold" w:cs="w_Zar Bold"/>
      <w:b/>
      <w:sz w:val="20"/>
      <w:lang w:bidi="ar-SA"/>
    </w:rPr>
  </w:style>
  <w:style w:type="paragraph" w:styleId="Heading5">
    <w:name w:val="heading 5"/>
    <w:basedOn w:val="Heading3"/>
    <w:next w:val="Normal"/>
    <w:link w:val="Heading5Char"/>
    <w:uiPriority w:val="9"/>
    <w:unhideWhenUsed/>
    <w:qFormat/>
    <w:rsid w:val="004A3F81"/>
    <w:pPr>
      <w:spacing w:before="80" w:after="0"/>
      <w:outlineLvl w:val="4"/>
    </w:pPr>
    <w:rPr>
      <w:rFonts w:cs="w_Lotus Light"/>
      <w:sz w:val="20"/>
      <w:szCs w:val="24"/>
    </w:rPr>
  </w:style>
  <w:style w:type="paragraph" w:styleId="Heading6">
    <w:name w:val="heading 6"/>
    <w:basedOn w:val="Normal"/>
    <w:next w:val="Normal"/>
    <w:link w:val="Heading6Char"/>
    <w:unhideWhenUsed/>
    <w:qFormat/>
    <w:rsid w:val="004A3F81"/>
    <w:pPr>
      <w:keepNext/>
      <w:keepLines/>
      <w:spacing w:before="40" w:after="0" w:line="380" w:lineRule="exact"/>
      <w:ind w:firstLine="284"/>
      <w:jc w:val="lowKashida"/>
      <w:outlineLvl w:val="5"/>
    </w:pPr>
    <w:rPr>
      <w:rFonts w:ascii="Cambria" w:eastAsia="Times New Roman" w:hAnsi="Cambria" w:cs="w_Lotus Light"/>
      <w:i/>
      <w:iCs/>
      <w:color w:val="243F60"/>
      <w:szCs w:val="28"/>
      <w:lang w:bidi="ar-SA"/>
    </w:rPr>
  </w:style>
  <w:style w:type="paragraph" w:styleId="Heading7">
    <w:name w:val="heading 7"/>
    <w:basedOn w:val="Normal"/>
    <w:next w:val="Normal"/>
    <w:link w:val="Heading7Char"/>
    <w:unhideWhenUsed/>
    <w:qFormat/>
    <w:rsid w:val="004A3F81"/>
    <w:pPr>
      <w:keepNext/>
      <w:keepLines/>
      <w:spacing w:before="40" w:after="0" w:line="380" w:lineRule="exact"/>
      <w:ind w:firstLine="284"/>
      <w:jc w:val="lowKashida"/>
      <w:outlineLvl w:val="6"/>
    </w:pPr>
    <w:rPr>
      <w:rFonts w:ascii="Cambria" w:eastAsia="Times New Roman" w:hAnsi="Cambria" w:cs="w_Lotus Light"/>
      <w:i/>
      <w:iCs/>
      <w:color w:val="404040"/>
      <w:szCs w:val="28"/>
      <w:lang w:bidi="ar-SA"/>
    </w:rPr>
  </w:style>
  <w:style w:type="paragraph" w:styleId="Heading8">
    <w:name w:val="heading 8"/>
    <w:basedOn w:val="Normal"/>
    <w:next w:val="Normal"/>
    <w:link w:val="Heading8Char"/>
    <w:unhideWhenUsed/>
    <w:qFormat/>
    <w:rsid w:val="004A3F81"/>
    <w:pPr>
      <w:keepNext/>
      <w:keepLines/>
      <w:spacing w:before="40" w:after="0" w:line="380" w:lineRule="exact"/>
      <w:ind w:firstLine="284"/>
      <w:jc w:val="lowKashida"/>
      <w:outlineLvl w:val="7"/>
    </w:pPr>
    <w:rPr>
      <w:rFonts w:ascii="Cambria" w:eastAsia="Times New Roman" w:hAnsi="Cambria" w:cs="w_Lotus Light"/>
      <w:color w:val="404040"/>
      <w:sz w:val="20"/>
      <w:szCs w:val="20"/>
      <w:lang w:bidi="ar-SA"/>
    </w:rPr>
  </w:style>
  <w:style w:type="paragraph" w:styleId="Heading9">
    <w:name w:val="heading 9"/>
    <w:basedOn w:val="Normal"/>
    <w:next w:val="Normal"/>
    <w:link w:val="Heading9Char"/>
    <w:unhideWhenUsed/>
    <w:qFormat/>
    <w:rsid w:val="004A3F81"/>
    <w:pPr>
      <w:keepNext/>
      <w:keepLines/>
      <w:spacing w:before="40" w:after="0" w:line="380" w:lineRule="exact"/>
      <w:ind w:firstLine="284"/>
      <w:jc w:val="lowKashida"/>
      <w:outlineLvl w:val="8"/>
    </w:pPr>
    <w:rPr>
      <w:rFonts w:ascii="Cambria" w:eastAsia="Times New Roman" w:hAnsi="Cambria" w:cs="w_Lotus Light"/>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F81"/>
    <w:rPr>
      <w:rFonts w:ascii="Times New Roman Bold" w:eastAsia="Times New Roman" w:hAnsi="Times New Roman Bold" w:cs="w_Zar Bold"/>
      <w:b/>
      <w:bCs/>
      <w:sz w:val="28"/>
      <w:szCs w:val="32"/>
      <w:lang w:val="x-none" w:eastAsia="x-none" w:bidi="ar-SA"/>
    </w:rPr>
  </w:style>
  <w:style w:type="character" w:customStyle="1" w:styleId="Heading2Char">
    <w:name w:val="Heading 2 Char"/>
    <w:basedOn w:val="DefaultParagraphFont"/>
    <w:link w:val="Heading2"/>
    <w:uiPriority w:val="9"/>
    <w:rsid w:val="004A3F81"/>
    <w:rPr>
      <w:rFonts w:ascii="Times New Roman Bold" w:eastAsia="Times New Roman" w:hAnsi="Times New Roman Bold" w:cs="w_Zar Bold"/>
      <w:b/>
      <w:szCs w:val="28"/>
      <w:lang w:bidi="ar-SA"/>
    </w:rPr>
  </w:style>
  <w:style w:type="character" w:customStyle="1" w:styleId="Heading3Char">
    <w:name w:val="Heading 3 Char"/>
    <w:basedOn w:val="DefaultParagraphFont"/>
    <w:link w:val="Heading3"/>
    <w:uiPriority w:val="9"/>
    <w:rsid w:val="004A3F81"/>
    <w:rPr>
      <w:rFonts w:ascii="Times New Roman Bold" w:eastAsia="Times New Roman" w:hAnsi="Times New Roman Bold" w:cs="w_Zar Bold"/>
      <w:b/>
      <w:szCs w:val="25"/>
      <w:lang w:bidi="ar-SA"/>
    </w:rPr>
  </w:style>
  <w:style w:type="character" w:customStyle="1" w:styleId="Heading4Char">
    <w:name w:val="Heading 4 Char"/>
    <w:basedOn w:val="DefaultParagraphFont"/>
    <w:link w:val="Heading4"/>
    <w:uiPriority w:val="9"/>
    <w:rsid w:val="004A3F81"/>
    <w:rPr>
      <w:rFonts w:ascii="Times New Roman Bold" w:eastAsia="Times New Roman" w:hAnsi="Times New Roman Bold" w:cs="w_Zar Bold"/>
      <w:b/>
      <w:sz w:val="20"/>
      <w:lang w:bidi="ar-SA"/>
    </w:rPr>
  </w:style>
  <w:style w:type="character" w:customStyle="1" w:styleId="Heading5Char">
    <w:name w:val="Heading 5 Char"/>
    <w:basedOn w:val="DefaultParagraphFont"/>
    <w:link w:val="Heading5"/>
    <w:uiPriority w:val="9"/>
    <w:rsid w:val="004A3F81"/>
    <w:rPr>
      <w:rFonts w:ascii="Times New Roman Bold" w:eastAsia="Times New Roman" w:hAnsi="Times New Roman Bold" w:cs="w_Lotus Light"/>
      <w:b/>
      <w:sz w:val="20"/>
      <w:szCs w:val="24"/>
      <w:lang w:bidi="ar-SA"/>
    </w:rPr>
  </w:style>
  <w:style w:type="character" w:customStyle="1" w:styleId="Heading6Char">
    <w:name w:val="Heading 6 Char"/>
    <w:basedOn w:val="DefaultParagraphFont"/>
    <w:link w:val="Heading6"/>
    <w:rsid w:val="004A3F81"/>
    <w:rPr>
      <w:rFonts w:ascii="Cambria" w:eastAsia="Times New Roman" w:hAnsi="Cambria" w:cs="w_Lotus Light"/>
      <w:i/>
      <w:iCs/>
      <w:color w:val="243F60"/>
      <w:szCs w:val="28"/>
      <w:lang w:bidi="ar-SA"/>
    </w:rPr>
  </w:style>
  <w:style w:type="character" w:customStyle="1" w:styleId="Heading7Char">
    <w:name w:val="Heading 7 Char"/>
    <w:basedOn w:val="DefaultParagraphFont"/>
    <w:link w:val="Heading7"/>
    <w:rsid w:val="004A3F81"/>
    <w:rPr>
      <w:rFonts w:ascii="Cambria" w:eastAsia="Times New Roman" w:hAnsi="Cambria" w:cs="w_Lotus Light"/>
      <w:i/>
      <w:iCs/>
      <w:color w:val="404040"/>
      <w:szCs w:val="28"/>
      <w:lang w:bidi="ar-SA"/>
    </w:rPr>
  </w:style>
  <w:style w:type="character" w:customStyle="1" w:styleId="Heading8Char">
    <w:name w:val="Heading 8 Char"/>
    <w:basedOn w:val="DefaultParagraphFont"/>
    <w:link w:val="Heading8"/>
    <w:rsid w:val="004A3F81"/>
    <w:rPr>
      <w:rFonts w:ascii="Cambria" w:eastAsia="Times New Roman" w:hAnsi="Cambria" w:cs="w_Lotus Light"/>
      <w:color w:val="404040"/>
      <w:sz w:val="20"/>
      <w:szCs w:val="20"/>
      <w:lang w:bidi="ar-SA"/>
    </w:rPr>
  </w:style>
  <w:style w:type="character" w:customStyle="1" w:styleId="Heading9Char">
    <w:name w:val="Heading 9 Char"/>
    <w:basedOn w:val="DefaultParagraphFont"/>
    <w:link w:val="Heading9"/>
    <w:rsid w:val="004A3F81"/>
    <w:rPr>
      <w:rFonts w:ascii="Cambria" w:eastAsia="Times New Roman" w:hAnsi="Cambria" w:cs="w_Lotus Light"/>
      <w:i/>
      <w:iCs/>
      <w:color w:val="404040"/>
      <w:sz w:val="20"/>
      <w:szCs w:val="20"/>
      <w:lang w:bidi="ar-SA"/>
    </w:rPr>
  </w:style>
  <w:style w:type="numbering" w:customStyle="1" w:styleId="NoList1">
    <w:name w:val="No List1"/>
    <w:next w:val="NoList"/>
    <w:uiPriority w:val="99"/>
    <w:semiHidden/>
    <w:unhideWhenUsed/>
    <w:rsid w:val="004A3F81"/>
  </w:style>
  <w:style w:type="paragraph" w:styleId="Header">
    <w:name w:val="header"/>
    <w:basedOn w:val="Normal"/>
    <w:link w:val="HeaderChar"/>
    <w:uiPriority w:val="99"/>
    <w:unhideWhenUsed/>
    <w:rsid w:val="004A3F81"/>
    <w:pPr>
      <w:tabs>
        <w:tab w:val="center" w:pos="4513"/>
        <w:tab w:val="right" w:pos="9026"/>
      </w:tabs>
      <w:spacing w:after="0" w:line="380" w:lineRule="exact"/>
      <w:jc w:val="lowKashida"/>
    </w:pPr>
    <w:rPr>
      <w:rFonts w:ascii="Times New Roman" w:eastAsia="Times New Roman" w:hAnsi="Times New Roman" w:cs="w_Lotus Semi Bold"/>
      <w:sz w:val="18"/>
      <w:lang w:bidi="ar-SA"/>
    </w:rPr>
  </w:style>
  <w:style w:type="character" w:customStyle="1" w:styleId="HeaderChar">
    <w:name w:val="Header Char"/>
    <w:basedOn w:val="DefaultParagraphFont"/>
    <w:link w:val="Header"/>
    <w:uiPriority w:val="99"/>
    <w:rsid w:val="004A3F81"/>
    <w:rPr>
      <w:rFonts w:ascii="Times New Roman" w:eastAsia="Times New Roman" w:hAnsi="Times New Roman" w:cs="w_Lotus Semi Bold"/>
      <w:sz w:val="18"/>
      <w:lang w:bidi="ar-SA"/>
    </w:rPr>
  </w:style>
  <w:style w:type="paragraph" w:styleId="Footer">
    <w:name w:val="footer"/>
    <w:basedOn w:val="Normal"/>
    <w:link w:val="FooterChar"/>
    <w:rsid w:val="004A3F81"/>
    <w:pPr>
      <w:tabs>
        <w:tab w:val="center" w:pos="4153"/>
        <w:tab w:val="right" w:pos="8306"/>
      </w:tabs>
      <w:spacing w:after="0" w:line="380" w:lineRule="exact"/>
      <w:ind w:firstLine="284"/>
      <w:jc w:val="lowKashida"/>
    </w:pPr>
    <w:rPr>
      <w:rFonts w:ascii="Times New Roman" w:eastAsia="Times New Roman" w:hAnsi="Times New Roman" w:cs="w_Lotus Light"/>
      <w:szCs w:val="26"/>
      <w:lang w:bidi="ar-SA"/>
    </w:rPr>
  </w:style>
  <w:style w:type="character" w:customStyle="1" w:styleId="FooterChar">
    <w:name w:val="Footer Char"/>
    <w:basedOn w:val="DefaultParagraphFont"/>
    <w:link w:val="Footer"/>
    <w:rsid w:val="004A3F81"/>
    <w:rPr>
      <w:rFonts w:ascii="Times New Roman" w:eastAsia="Times New Roman" w:hAnsi="Times New Roman" w:cs="w_Lotus Light"/>
      <w:szCs w:val="26"/>
      <w:lang w:bidi="ar-SA"/>
    </w:rPr>
  </w:style>
  <w:style w:type="paragraph" w:styleId="ListParagraph">
    <w:name w:val="List Paragraph"/>
    <w:basedOn w:val="Normal"/>
    <w:uiPriority w:val="34"/>
    <w:qFormat/>
    <w:rsid w:val="004A3F81"/>
    <w:pPr>
      <w:spacing w:after="0" w:line="240" w:lineRule="auto"/>
      <w:ind w:left="720" w:firstLine="284"/>
      <w:contextualSpacing/>
      <w:jc w:val="both"/>
    </w:pPr>
    <w:rPr>
      <w:rFonts w:ascii="Times New Roman" w:eastAsia="Times New Roman" w:hAnsi="Times New Roman" w:cs="B Nazanin"/>
      <w:b/>
      <w:i/>
      <w:sz w:val="24"/>
      <w:szCs w:val="28"/>
      <w:lang w:bidi="ar-SA"/>
    </w:rPr>
  </w:style>
  <w:style w:type="paragraph" w:styleId="FootnoteText">
    <w:name w:val="footnote text"/>
    <w:basedOn w:val="Normal"/>
    <w:link w:val="FootnoteTextChar"/>
    <w:uiPriority w:val="99"/>
    <w:unhideWhenUsed/>
    <w:rsid w:val="004A3F81"/>
    <w:pPr>
      <w:spacing w:after="0" w:line="300" w:lineRule="exact"/>
      <w:jc w:val="lowKashida"/>
    </w:pPr>
    <w:rPr>
      <w:rFonts w:ascii="Times New Roman" w:eastAsia="Times New Roman" w:hAnsi="Times New Roman" w:cs="w_Lotus Light"/>
      <w:sz w:val="18"/>
      <w:lang w:bidi="ar-SA"/>
    </w:rPr>
  </w:style>
  <w:style w:type="character" w:customStyle="1" w:styleId="FootnoteTextChar">
    <w:name w:val="Footnote Text Char"/>
    <w:basedOn w:val="DefaultParagraphFont"/>
    <w:link w:val="FootnoteText"/>
    <w:uiPriority w:val="99"/>
    <w:rsid w:val="004A3F81"/>
    <w:rPr>
      <w:rFonts w:ascii="Times New Roman" w:eastAsia="Times New Roman" w:hAnsi="Times New Roman" w:cs="w_Lotus Light"/>
      <w:sz w:val="18"/>
      <w:lang w:bidi="ar-SA"/>
    </w:rPr>
  </w:style>
  <w:style w:type="character" w:styleId="FootnoteReference">
    <w:name w:val="footnote reference"/>
    <w:uiPriority w:val="99"/>
    <w:unhideWhenUsed/>
    <w:rsid w:val="004A3F81"/>
    <w:rPr>
      <w:vertAlign w:val="superscript"/>
    </w:rPr>
  </w:style>
  <w:style w:type="paragraph" w:styleId="TOCHeading">
    <w:name w:val="TOC Heading"/>
    <w:basedOn w:val="Heading1"/>
    <w:next w:val="Normal"/>
    <w:uiPriority w:val="39"/>
    <w:semiHidden/>
    <w:unhideWhenUsed/>
    <w:qFormat/>
    <w:rsid w:val="004A3F81"/>
    <w:pPr>
      <w:bidi w:val="0"/>
      <w:outlineLvl w:val="9"/>
    </w:pPr>
    <w:rPr>
      <w:lang w:eastAsia="ja-JP"/>
    </w:rPr>
  </w:style>
  <w:style w:type="paragraph" w:styleId="TOC1">
    <w:name w:val="toc 1"/>
    <w:basedOn w:val="Normal"/>
    <w:next w:val="Normal"/>
    <w:autoRedefine/>
    <w:uiPriority w:val="39"/>
    <w:unhideWhenUsed/>
    <w:rsid w:val="004A3F81"/>
    <w:pPr>
      <w:tabs>
        <w:tab w:val="right" w:pos="5944"/>
      </w:tabs>
      <w:spacing w:before="120" w:after="0" w:line="380" w:lineRule="exact"/>
      <w:jc w:val="center"/>
    </w:pPr>
    <w:rPr>
      <w:rFonts w:ascii="Times New Roman Bold" w:eastAsia="Times New Roman" w:hAnsi="Times New Roman Bold" w:cs="w_Lotus Semi Bold"/>
      <w:b/>
      <w:caps/>
      <w:sz w:val="20"/>
      <w:szCs w:val="24"/>
      <w:lang w:bidi="ar-SA"/>
    </w:rPr>
  </w:style>
  <w:style w:type="character" w:styleId="Hyperlink">
    <w:name w:val="Hyperlink"/>
    <w:uiPriority w:val="99"/>
    <w:unhideWhenUsed/>
    <w:rsid w:val="004A3F81"/>
    <w:rPr>
      <w:color w:val="0000FF"/>
      <w:u w:val="single"/>
    </w:rPr>
  </w:style>
  <w:style w:type="paragraph" w:styleId="BalloonText">
    <w:name w:val="Balloon Text"/>
    <w:basedOn w:val="Normal"/>
    <w:link w:val="BalloonTextChar"/>
    <w:uiPriority w:val="99"/>
    <w:semiHidden/>
    <w:unhideWhenUsed/>
    <w:rsid w:val="004A3F81"/>
    <w:pPr>
      <w:spacing w:after="0" w:line="240" w:lineRule="auto"/>
      <w:ind w:firstLine="284"/>
      <w:jc w:val="lowKashida"/>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4A3F81"/>
    <w:rPr>
      <w:rFonts w:ascii="Tahoma" w:eastAsia="Times New Roman" w:hAnsi="Tahoma" w:cs="Tahoma"/>
      <w:sz w:val="16"/>
      <w:szCs w:val="16"/>
      <w:lang w:bidi="ar-SA"/>
    </w:rPr>
  </w:style>
  <w:style w:type="character" w:styleId="Emphasis">
    <w:name w:val="Emphasis"/>
    <w:aliases w:val="تیره داخل متن"/>
    <w:uiPriority w:val="20"/>
    <w:qFormat/>
    <w:rsid w:val="004A3F81"/>
    <w:rPr>
      <w:rFonts w:cs="w_Lotus Semi Bold"/>
      <w:b w:val="0"/>
      <w:bCs w:val="0"/>
      <w:i w:val="0"/>
      <w:iCs w:val="0"/>
      <w:szCs w:val="26"/>
    </w:rPr>
  </w:style>
  <w:style w:type="character" w:customStyle="1" w:styleId="st">
    <w:name w:val="st"/>
    <w:rsid w:val="004A3F81"/>
  </w:style>
  <w:style w:type="character" w:customStyle="1" w:styleId="nlmarticle-title">
    <w:name w:val="nlm_article-title"/>
    <w:rsid w:val="004A3F81"/>
  </w:style>
  <w:style w:type="character" w:styleId="FollowedHyperlink">
    <w:name w:val="FollowedHyperlink"/>
    <w:uiPriority w:val="99"/>
    <w:semiHidden/>
    <w:unhideWhenUsed/>
    <w:rsid w:val="004A3F81"/>
    <w:rPr>
      <w:color w:val="800080"/>
      <w:u w:val="single"/>
    </w:rPr>
  </w:style>
  <w:style w:type="paragraph" w:styleId="CommentText">
    <w:name w:val="annotation text"/>
    <w:basedOn w:val="Normal"/>
    <w:link w:val="CommentTextChar"/>
    <w:uiPriority w:val="99"/>
    <w:semiHidden/>
    <w:unhideWhenUsed/>
    <w:rsid w:val="004A3F81"/>
    <w:pPr>
      <w:spacing w:after="0" w:line="380" w:lineRule="exact"/>
      <w:ind w:firstLine="284"/>
      <w:jc w:val="lowKashida"/>
    </w:pPr>
    <w:rPr>
      <w:rFonts w:ascii="Times New Roman" w:eastAsia="Times New Roman" w:hAnsi="Times New Roman" w:cs="w_Lotus Light"/>
      <w:sz w:val="20"/>
      <w:szCs w:val="20"/>
      <w:lang w:bidi="ar-SA"/>
    </w:rPr>
  </w:style>
  <w:style w:type="character" w:customStyle="1" w:styleId="CommentTextChar">
    <w:name w:val="Comment Text Char"/>
    <w:basedOn w:val="DefaultParagraphFont"/>
    <w:link w:val="CommentText"/>
    <w:uiPriority w:val="99"/>
    <w:semiHidden/>
    <w:rsid w:val="004A3F81"/>
    <w:rPr>
      <w:rFonts w:ascii="Times New Roman" w:eastAsia="Times New Roman" w:hAnsi="Times New Roman" w:cs="w_Lotus Light"/>
      <w:sz w:val="20"/>
      <w:szCs w:val="20"/>
      <w:lang w:bidi="ar-SA"/>
    </w:rPr>
  </w:style>
  <w:style w:type="character" w:customStyle="1" w:styleId="author-name">
    <w:name w:val="author-name"/>
    <w:rsid w:val="004A3F81"/>
  </w:style>
  <w:style w:type="character" w:customStyle="1" w:styleId="affiliation">
    <w:name w:val="affiliation"/>
    <w:rsid w:val="004A3F81"/>
  </w:style>
  <w:style w:type="character" w:customStyle="1" w:styleId="separator">
    <w:name w:val="separator"/>
    <w:rsid w:val="004A3F81"/>
  </w:style>
  <w:style w:type="character" w:customStyle="1" w:styleId="a-size-extra-large">
    <w:name w:val="a-size-extra-large"/>
    <w:rsid w:val="004A3F81"/>
  </w:style>
  <w:style w:type="character" w:customStyle="1" w:styleId="main-heading">
    <w:name w:val="main-heading"/>
    <w:rsid w:val="004A3F81"/>
  </w:style>
  <w:style w:type="paragraph" w:styleId="TOC3">
    <w:name w:val="toc 3"/>
    <w:basedOn w:val="Normal"/>
    <w:next w:val="Normal"/>
    <w:autoRedefine/>
    <w:uiPriority w:val="39"/>
    <w:unhideWhenUsed/>
    <w:rsid w:val="004A3F81"/>
    <w:pPr>
      <w:tabs>
        <w:tab w:val="right" w:pos="5944"/>
      </w:tabs>
      <w:spacing w:after="0" w:line="360" w:lineRule="exact"/>
      <w:ind w:left="227"/>
    </w:pPr>
    <w:rPr>
      <w:rFonts w:ascii="Times New Roman" w:eastAsia="Times New Roman" w:hAnsi="Times New Roman" w:cs="w_Lotus Light"/>
      <w:sz w:val="20"/>
      <w:szCs w:val="24"/>
      <w:lang w:bidi="ar-SA"/>
    </w:rPr>
  </w:style>
  <w:style w:type="paragraph" w:styleId="NormalWeb">
    <w:name w:val="Normal (Web)"/>
    <w:basedOn w:val="Normal"/>
    <w:uiPriority w:val="99"/>
    <w:semiHidden/>
    <w:unhideWhenUsed/>
    <w:rsid w:val="004A3F81"/>
    <w:pPr>
      <w:bidi w:val="0"/>
      <w:spacing w:before="100" w:beforeAutospacing="1" w:after="100" w:afterAutospacing="1" w:line="240" w:lineRule="auto"/>
      <w:ind w:firstLine="284"/>
      <w:jc w:val="lowKashida"/>
    </w:pPr>
    <w:rPr>
      <w:rFonts w:ascii="Times New Roman" w:eastAsia="Times New Roman" w:hAnsi="Times New Roman" w:cs="Times New Roman"/>
      <w:sz w:val="24"/>
      <w:szCs w:val="24"/>
      <w:lang w:bidi="ar-SA"/>
    </w:rPr>
  </w:style>
  <w:style w:type="paragraph" w:styleId="TOC2">
    <w:name w:val="toc 2"/>
    <w:basedOn w:val="Normal"/>
    <w:next w:val="Normal"/>
    <w:autoRedefine/>
    <w:uiPriority w:val="39"/>
    <w:unhideWhenUsed/>
    <w:rsid w:val="004A3F81"/>
    <w:pPr>
      <w:tabs>
        <w:tab w:val="right" w:pos="5944"/>
      </w:tabs>
      <w:spacing w:after="0" w:line="380" w:lineRule="exact"/>
    </w:pPr>
    <w:rPr>
      <w:rFonts w:ascii="Times New Roman" w:eastAsia="Times New Roman" w:hAnsi="Times New Roman" w:cs="w_Lotus Light"/>
      <w:smallCaps/>
      <w:sz w:val="20"/>
      <w:szCs w:val="24"/>
      <w:lang w:bidi="ar-SA"/>
    </w:rPr>
  </w:style>
  <w:style w:type="character" w:styleId="CommentReference">
    <w:name w:val="annotation reference"/>
    <w:uiPriority w:val="99"/>
    <w:semiHidden/>
    <w:unhideWhenUsed/>
    <w:rsid w:val="004A3F81"/>
    <w:rPr>
      <w:sz w:val="16"/>
      <w:szCs w:val="16"/>
    </w:rPr>
  </w:style>
  <w:style w:type="paragraph" w:styleId="CommentSubject">
    <w:name w:val="annotation subject"/>
    <w:basedOn w:val="CommentText"/>
    <w:next w:val="CommentText"/>
    <w:link w:val="CommentSubjectChar"/>
    <w:uiPriority w:val="99"/>
    <w:semiHidden/>
    <w:unhideWhenUsed/>
    <w:rsid w:val="004A3F81"/>
    <w:pPr>
      <w:spacing w:line="240" w:lineRule="auto"/>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4A3F81"/>
    <w:rPr>
      <w:rFonts w:ascii="Calibri" w:eastAsia="Calibri" w:hAnsi="Calibri" w:cs="Arial"/>
      <w:b/>
      <w:bCs/>
      <w:sz w:val="20"/>
      <w:szCs w:val="20"/>
      <w:lang w:bidi="ar-SA"/>
    </w:rPr>
  </w:style>
  <w:style w:type="character" w:styleId="EndnoteReference">
    <w:name w:val="endnote reference"/>
    <w:uiPriority w:val="99"/>
    <w:semiHidden/>
    <w:unhideWhenUsed/>
    <w:rsid w:val="004A3F81"/>
    <w:rPr>
      <w:vertAlign w:val="superscript"/>
    </w:rPr>
  </w:style>
  <w:style w:type="paragraph" w:styleId="EndnoteText">
    <w:name w:val="endnote text"/>
    <w:basedOn w:val="Normal"/>
    <w:link w:val="EndnoteTextChar"/>
    <w:uiPriority w:val="99"/>
    <w:semiHidden/>
    <w:unhideWhenUsed/>
    <w:rsid w:val="004A3F81"/>
    <w:pPr>
      <w:spacing w:after="0" w:line="240" w:lineRule="auto"/>
      <w:ind w:firstLine="284"/>
      <w:jc w:val="lowKashida"/>
    </w:pPr>
    <w:rPr>
      <w:rFonts w:ascii="Times New Roman" w:eastAsia="Times New Roman" w:hAnsi="Times New Roman" w:cs="w_Lotus Light"/>
      <w:sz w:val="20"/>
      <w:szCs w:val="20"/>
      <w:lang w:bidi="ar-SA"/>
    </w:rPr>
  </w:style>
  <w:style w:type="character" w:customStyle="1" w:styleId="EndnoteTextChar">
    <w:name w:val="Endnote Text Char"/>
    <w:basedOn w:val="DefaultParagraphFont"/>
    <w:link w:val="EndnoteText"/>
    <w:uiPriority w:val="99"/>
    <w:semiHidden/>
    <w:rsid w:val="004A3F81"/>
    <w:rPr>
      <w:rFonts w:ascii="Times New Roman" w:eastAsia="Times New Roman" w:hAnsi="Times New Roman" w:cs="w_Lotus Light"/>
      <w:sz w:val="20"/>
      <w:szCs w:val="20"/>
      <w:lang w:bidi="ar-SA"/>
    </w:rPr>
  </w:style>
  <w:style w:type="character" w:customStyle="1" w:styleId="EndnoteTextChar1">
    <w:name w:val="Endnote Text Char1"/>
    <w:uiPriority w:val="99"/>
    <w:semiHidden/>
    <w:rsid w:val="004A3F81"/>
    <w:rPr>
      <w:lang w:bidi="ar-SA"/>
    </w:rPr>
  </w:style>
  <w:style w:type="paragraph" w:styleId="Quote">
    <w:name w:val="Quote"/>
    <w:basedOn w:val="Normal"/>
    <w:next w:val="Normal"/>
    <w:link w:val="QuoteChar"/>
    <w:uiPriority w:val="29"/>
    <w:qFormat/>
    <w:rsid w:val="004A3F81"/>
    <w:pPr>
      <w:spacing w:before="120" w:after="120" w:line="360" w:lineRule="exact"/>
      <w:ind w:left="425" w:right="425"/>
      <w:jc w:val="lowKashida"/>
    </w:pPr>
    <w:rPr>
      <w:rFonts w:ascii="Times New Roman" w:eastAsia="Times New Roman" w:hAnsi="Times New Roman" w:cs="w_Lotus Light"/>
      <w:color w:val="000000"/>
      <w:sz w:val="20"/>
      <w:szCs w:val="24"/>
      <w:lang w:bidi="ar-SA"/>
    </w:rPr>
  </w:style>
  <w:style w:type="character" w:customStyle="1" w:styleId="QuoteChar">
    <w:name w:val="Quote Char"/>
    <w:basedOn w:val="DefaultParagraphFont"/>
    <w:link w:val="Quote"/>
    <w:uiPriority w:val="29"/>
    <w:rsid w:val="004A3F81"/>
    <w:rPr>
      <w:rFonts w:ascii="Times New Roman" w:eastAsia="Times New Roman" w:hAnsi="Times New Roman" w:cs="w_Lotus Light"/>
      <w:color w:val="000000"/>
      <w:sz w:val="20"/>
      <w:szCs w:val="24"/>
      <w:lang w:bidi="ar-SA"/>
    </w:rPr>
  </w:style>
  <w:style w:type="paragraph" w:customStyle="1" w:styleId="a">
    <w:name w:val="زیرنویس جدول"/>
    <w:basedOn w:val="Normal"/>
    <w:qFormat/>
    <w:rsid w:val="004A3F81"/>
    <w:pPr>
      <w:widowControl w:val="0"/>
      <w:spacing w:before="120" w:after="120" w:line="340" w:lineRule="exact"/>
      <w:ind w:firstLine="284"/>
      <w:jc w:val="center"/>
    </w:pPr>
    <w:rPr>
      <w:rFonts w:ascii="Times New Roman" w:eastAsia="Times New Roman" w:hAnsi="Times New Roman" w:cs="w_Lotus Light"/>
      <w:sz w:val="20"/>
      <w:szCs w:val="24"/>
      <w:lang w:bidi="ar-SA"/>
    </w:rPr>
  </w:style>
  <w:style w:type="paragraph" w:customStyle="1" w:styleId="a0">
    <w:name w:val="شعر"/>
    <w:basedOn w:val="Normal"/>
    <w:qFormat/>
    <w:rsid w:val="004A3F81"/>
    <w:pPr>
      <w:spacing w:after="0" w:line="240" w:lineRule="auto"/>
      <w:ind w:firstLine="284"/>
      <w:jc w:val="lowKashida"/>
    </w:pPr>
    <w:rPr>
      <w:rFonts w:ascii="Times New Roman Bold" w:eastAsia="Times New Roman" w:hAnsi="Times New Roman Bold" w:cs="w_Lotus Light"/>
      <w:b/>
      <w:sz w:val="20"/>
      <w:szCs w:val="24"/>
      <w:lang w:bidi="ar-SA"/>
    </w:rPr>
  </w:style>
  <w:style w:type="paragraph" w:customStyle="1" w:styleId="2">
    <w:name w:val="شعر2"/>
    <w:basedOn w:val="a0"/>
    <w:qFormat/>
    <w:rsid w:val="004A3F81"/>
    <w:pPr>
      <w:ind w:firstLine="0"/>
    </w:pPr>
  </w:style>
  <w:style w:type="paragraph" w:styleId="TOC4">
    <w:name w:val="toc 4"/>
    <w:basedOn w:val="Normal"/>
    <w:next w:val="Normal"/>
    <w:autoRedefine/>
    <w:uiPriority w:val="39"/>
    <w:unhideWhenUsed/>
    <w:rsid w:val="004A3F81"/>
    <w:pPr>
      <w:spacing w:after="0" w:line="380" w:lineRule="exact"/>
      <w:ind w:left="660" w:firstLine="284"/>
    </w:pPr>
    <w:rPr>
      <w:rFonts w:ascii="Calibri" w:eastAsia="Times New Roman" w:hAnsi="Calibri" w:cs="Times New Roman"/>
      <w:sz w:val="18"/>
      <w:szCs w:val="21"/>
      <w:lang w:bidi="ar-SA"/>
    </w:rPr>
  </w:style>
  <w:style w:type="paragraph" w:styleId="TOC5">
    <w:name w:val="toc 5"/>
    <w:basedOn w:val="Normal"/>
    <w:next w:val="Normal"/>
    <w:autoRedefine/>
    <w:uiPriority w:val="39"/>
    <w:unhideWhenUsed/>
    <w:rsid w:val="004A3F81"/>
    <w:pPr>
      <w:spacing w:after="0" w:line="380" w:lineRule="exact"/>
      <w:ind w:left="880" w:firstLine="284"/>
    </w:pPr>
    <w:rPr>
      <w:rFonts w:ascii="Calibri" w:eastAsia="Times New Roman" w:hAnsi="Calibri" w:cs="Times New Roman"/>
      <w:sz w:val="18"/>
      <w:szCs w:val="21"/>
      <w:lang w:bidi="ar-SA"/>
    </w:rPr>
  </w:style>
  <w:style w:type="paragraph" w:styleId="TOC6">
    <w:name w:val="toc 6"/>
    <w:basedOn w:val="Normal"/>
    <w:next w:val="Normal"/>
    <w:autoRedefine/>
    <w:uiPriority w:val="39"/>
    <w:unhideWhenUsed/>
    <w:rsid w:val="004A3F81"/>
    <w:pPr>
      <w:spacing w:after="0" w:line="380" w:lineRule="exact"/>
      <w:ind w:left="1100" w:firstLine="284"/>
    </w:pPr>
    <w:rPr>
      <w:rFonts w:ascii="Calibri" w:eastAsia="Times New Roman" w:hAnsi="Calibri" w:cs="Times New Roman"/>
      <w:sz w:val="18"/>
      <w:szCs w:val="21"/>
      <w:lang w:bidi="ar-SA"/>
    </w:rPr>
  </w:style>
  <w:style w:type="paragraph" w:styleId="TOC7">
    <w:name w:val="toc 7"/>
    <w:basedOn w:val="Normal"/>
    <w:next w:val="Normal"/>
    <w:autoRedefine/>
    <w:uiPriority w:val="39"/>
    <w:unhideWhenUsed/>
    <w:rsid w:val="004A3F81"/>
    <w:pPr>
      <w:spacing w:after="0" w:line="380" w:lineRule="exact"/>
      <w:ind w:left="1320" w:firstLine="284"/>
    </w:pPr>
    <w:rPr>
      <w:rFonts w:ascii="Calibri" w:eastAsia="Times New Roman" w:hAnsi="Calibri" w:cs="Times New Roman"/>
      <w:sz w:val="18"/>
      <w:szCs w:val="21"/>
      <w:lang w:bidi="ar-SA"/>
    </w:rPr>
  </w:style>
  <w:style w:type="paragraph" w:styleId="TOC8">
    <w:name w:val="toc 8"/>
    <w:basedOn w:val="Normal"/>
    <w:next w:val="Normal"/>
    <w:autoRedefine/>
    <w:uiPriority w:val="39"/>
    <w:unhideWhenUsed/>
    <w:rsid w:val="004A3F81"/>
    <w:pPr>
      <w:spacing w:after="0" w:line="380" w:lineRule="exact"/>
      <w:ind w:left="1540" w:firstLine="284"/>
    </w:pPr>
    <w:rPr>
      <w:rFonts w:ascii="Calibri" w:eastAsia="Times New Roman" w:hAnsi="Calibri" w:cs="Times New Roman"/>
      <w:sz w:val="18"/>
      <w:szCs w:val="21"/>
      <w:lang w:bidi="ar-SA"/>
    </w:rPr>
  </w:style>
  <w:style w:type="paragraph" w:styleId="TOC9">
    <w:name w:val="toc 9"/>
    <w:basedOn w:val="Normal"/>
    <w:next w:val="Normal"/>
    <w:autoRedefine/>
    <w:uiPriority w:val="39"/>
    <w:unhideWhenUsed/>
    <w:rsid w:val="004A3F81"/>
    <w:pPr>
      <w:spacing w:after="0" w:line="380" w:lineRule="exact"/>
      <w:ind w:left="1760" w:firstLine="284"/>
    </w:pPr>
    <w:rPr>
      <w:rFonts w:ascii="Calibri" w:eastAsia="Times New Roman" w:hAnsi="Calibri" w:cs="Times New Roman"/>
      <w:sz w:val="18"/>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4766</Words>
  <Characters>27168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2021-06-22T07:21:00Z</dcterms:created>
  <dcterms:modified xsi:type="dcterms:W3CDTF">2021-06-22T07:22:00Z</dcterms:modified>
</cp:coreProperties>
</file>