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76" w:rsidRPr="0036528D" w:rsidRDefault="00B26AAA" w:rsidP="0036528D">
      <w:pPr>
        <w:pStyle w:val="bodytext"/>
      </w:pPr>
      <w:r>
        <w:rPr>
          <w:noProof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1404620</wp:posOffset>
            </wp:positionV>
            <wp:extent cx="4741545" cy="4323715"/>
            <wp:effectExtent l="38100" t="19050" r="40005" b="38735"/>
            <wp:wrapNone/>
            <wp:docPr id="45" name="Picture 2" descr="anm-jpg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m-jpg cop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4323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prstShdw prst="shdw17" dist="17961" dir="2700000">
                        <a:srgbClr val="FFFFFF">
                          <a:gamma/>
                          <a:shade val="60000"/>
                          <a:invGamma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="00F158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97.25pt;margin-top:162pt;width:364.95pt;height:700.95pt;z-index:251654144;visibility:visible;mso-wrap-edited:f;mso-wrap-distance-left:2.88pt;mso-wrap-distance-top:2.88pt;mso-wrap-distance-right:2.88pt;mso-wrap-distance-bottom:2.88pt;mso-position-horizontal-relative:page;mso-position-vertical-relative:page" o:regroupid="1" filled="f" stroked="f" strokeweight="0" insetpen="t" o:cliptowrap="t">
            <v:shadow color="#ccc"/>
            <o:lock v:ext="edit" shapetype="t"/>
            <v:textbox style="mso-next-textbox:#_x0000_s1042;mso-column-margin:12.9pt" inset="2.85pt,2.85pt,2.85pt,2.85pt">
              <w:txbxContent>
                <w:p w:rsidR="00196C17" w:rsidRDefault="00196C17" w:rsidP="004570AC">
                  <w:pPr>
                    <w:pStyle w:val="bodytext"/>
                    <w:bidi/>
                    <w:jc w:val="center"/>
                    <w:rPr>
                      <w:rFonts w:cs="B Nazanin"/>
                      <w:b/>
                      <w:bCs/>
                      <w:sz w:val="72"/>
                      <w:szCs w:val="72"/>
                      <w:rtl/>
                      <w:lang w:bidi="fa-IR"/>
                    </w:rPr>
                  </w:pPr>
                </w:p>
                <w:p w:rsidR="00196C17" w:rsidRPr="00196C17" w:rsidRDefault="00765BAD" w:rsidP="002D3EC2">
                  <w:pPr>
                    <w:pStyle w:val="bodytext"/>
                    <w:bidi/>
                    <w:jc w:val="center"/>
                    <w:rPr>
                      <w:rFonts w:cs="B Nazanin"/>
                      <w:b/>
                      <w:bCs/>
                      <w:sz w:val="96"/>
                      <w:szCs w:val="9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96"/>
                      <w:szCs w:val="96"/>
                      <w:rtl/>
                      <w:lang w:bidi="fa-IR"/>
                    </w:rPr>
                    <w:t xml:space="preserve">   </w:t>
                  </w:r>
                  <w:r w:rsidR="0004611F">
                    <w:rPr>
                      <w:rFonts w:cs="B Nazanin" w:hint="cs"/>
                      <w:b/>
                      <w:bCs/>
                      <w:sz w:val="96"/>
                      <w:szCs w:val="96"/>
                      <w:rtl/>
                      <w:lang w:bidi="fa-IR"/>
                    </w:rPr>
                    <w:t>ويرايش زباني(فني يا صوري، و نگارشي)</w:t>
                  </w:r>
                </w:p>
                <w:p w:rsidR="0079439A" w:rsidRDefault="0079439A" w:rsidP="004570AC">
                  <w:pPr>
                    <w:pStyle w:val="bodytext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79439A" w:rsidRDefault="004512E6" w:rsidP="004512E6">
                  <w:pPr>
                    <w:pStyle w:val="bodytext"/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                     مدرس :</w:t>
                  </w:r>
                </w:p>
                <w:p w:rsidR="004E30CC" w:rsidRDefault="0004611F" w:rsidP="004512E6">
                  <w:pPr>
                    <w:pStyle w:val="bodytext"/>
                    <w:bidi/>
                    <w:jc w:val="center"/>
                    <w:rPr>
                      <w:rFonts w:cs="B Nazanin"/>
                      <w:b/>
                      <w:bCs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56"/>
                      <w:szCs w:val="56"/>
                      <w:rtl/>
                      <w:lang w:bidi="fa-IR"/>
                    </w:rPr>
                    <w:t>سيد جليل شاهري لنگرودي</w:t>
                  </w:r>
                </w:p>
                <w:p w:rsidR="00872FFF" w:rsidRDefault="00872FFF" w:rsidP="00E01152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40019F" w:rsidRDefault="0040019F" w:rsidP="00B26AAA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b/>
                      <w:bCs/>
                    </w:rPr>
                  </w:pPr>
                </w:p>
                <w:p w:rsidR="007F6D37" w:rsidRPr="0005207E" w:rsidRDefault="007F6D37" w:rsidP="0040019F">
                  <w:pPr>
                    <w:pStyle w:val="NormalWeb"/>
                    <w:bidi/>
                    <w:spacing w:before="0" w:beforeAutospacing="0" w:after="0" w:afterAutospacing="0"/>
                    <w:ind w:firstLine="551"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  <w:r w:rsidRPr="0005207E">
                    <w:rPr>
                      <w:rFonts w:cs="B Nazanin" w:hint="cs"/>
                      <w:b/>
                      <w:bCs/>
                      <w:rtl/>
                    </w:rPr>
                    <w:t>اهم سرفصل :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الف ـ </w:t>
                  </w:r>
                  <w:r w:rsidRPr="00A945E4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کلیات ویرایش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  <w:lang w:bidi="fa-IR"/>
                    </w:rPr>
                  </w:pPr>
                  <w:r w:rsidRPr="00A945E4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1</w:t>
                  </w: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>. مراحل چاپ کتاب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  <w:lang w:bidi="fa-IR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>2. تعریف ویرایش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3. انواع ویرایش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  ویرایش فنی(صوری)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  ویرایش نگارشی(ادبی)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  ویرایش علمی(محتوایی)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  ویرایش جامع(اساسی)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>4. لزوم ویرایش و نمونه‌خوانی</w:t>
                  </w:r>
                  <w:r w:rsidRPr="00A945E4">
                    <w:rPr>
                      <w:rFonts w:cs="B Mitr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ب ـ </w:t>
                  </w:r>
                  <w:r w:rsidRPr="00A945E4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ویرایش نگارشی (ادبی) </w:t>
                  </w:r>
                </w:p>
                <w:p w:rsidR="002638EE" w:rsidRPr="00A945E4" w:rsidRDefault="002638EE" w:rsidP="0040019F">
                  <w:pPr>
                    <w:bidi/>
                    <w:ind w:left="186"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 </w:t>
                  </w:r>
                  <w:r w:rsidRPr="00A945E4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ـ نحو در ویرایش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 ـ معناشناسی و کاربردشناسی در ویرایش</w:t>
                  </w:r>
                </w:p>
                <w:p w:rsidR="002638EE" w:rsidRPr="00A945E4" w:rsidRDefault="002638EE" w:rsidP="0040019F">
                  <w:pPr>
                    <w:bidi/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 </w:t>
                  </w:r>
                  <w:r w:rsidRPr="00A945E4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ـ واژگان در ویرایش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ج ـ </w:t>
                  </w:r>
                  <w:r w:rsidRPr="00A945E4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ویرایش فنّی (صوری یا ظاهری)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A945E4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ـ واج‌شناسی در ویرایش</w:t>
                  </w:r>
                </w:p>
                <w:p w:rsidR="002638EE" w:rsidRPr="00A945E4" w:rsidRDefault="002638EE" w:rsidP="002638EE">
                  <w:pPr>
                    <w:bidi/>
                    <w:rPr>
                      <w:rFonts w:cs="B Mitra"/>
                      <w:sz w:val="28"/>
                      <w:szCs w:val="28"/>
                    </w:rPr>
                  </w:pPr>
                  <w:r w:rsidRPr="00A945E4">
                    <w:rPr>
                      <w:rFonts w:cs="B Mitra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A945E4">
                    <w:rPr>
                      <w:rFonts w:cs="B Mitra" w:hint="cs"/>
                      <w:sz w:val="28"/>
                      <w:szCs w:val="28"/>
                      <w:rtl/>
                      <w:lang w:bidi="fa-IR"/>
                    </w:rPr>
                    <w:t>ـ ساخت‌واژه در ویرایش</w:t>
                  </w:r>
                </w:p>
                <w:p w:rsidR="002638EE" w:rsidRDefault="002638EE" w:rsidP="002638EE"/>
                <w:p w:rsidR="002638EE" w:rsidRDefault="002638EE" w:rsidP="002638EE"/>
                <w:p w:rsidR="00ED65C0" w:rsidRPr="002638EE" w:rsidRDefault="00ED65C0" w:rsidP="00ED65C0">
                  <w:pPr>
                    <w:pStyle w:val="NormalWeb"/>
                    <w:bidi/>
                    <w:spacing w:before="0" w:beforeAutospacing="0" w:after="0" w:afterAutospacing="0"/>
                    <w:ind w:firstLine="551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28772E" w:rsidRPr="00E01152" w:rsidRDefault="0028772E" w:rsidP="0028772E">
                  <w:pPr>
                    <w:pStyle w:val="NormalWeb"/>
                    <w:bidi/>
                    <w:spacing w:before="0" w:beforeAutospacing="0" w:after="0" w:afterAutospacing="0"/>
                    <w:ind w:firstLine="551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28772E" w:rsidRDefault="0028772E" w:rsidP="00DB677F">
                  <w:pPr>
                    <w:pStyle w:val="bodytext"/>
                    <w:bidi/>
                    <w:ind w:right="368"/>
                    <w:jc w:val="right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79439A" w:rsidRPr="004570AC" w:rsidRDefault="004570AC" w:rsidP="0028772E">
                  <w:pPr>
                    <w:pStyle w:val="bodytext"/>
                    <w:bidi/>
                    <w:ind w:right="368"/>
                    <w:jc w:val="right"/>
                    <w:rPr>
                      <w:rFonts w:ascii="Times New Roman" w:hAnsi="Times New Roman"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مركز آموزش‌هاي كاربردي و تخصصي</w:t>
                  </w:r>
                  <w:r w:rsidRPr="004570AC">
                    <w:rPr>
                      <w:rFonts w:ascii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آزاد پژوهشگاه</w:t>
                  </w:r>
                </w:p>
              </w:txbxContent>
            </v:textbox>
            <w10:wrap side="left" anchorx="page" anchory="page"/>
          </v:shape>
        </w:pict>
      </w:r>
      <w:r w:rsidR="00F1585F">
        <w:pict>
          <v:shape id="_x0000_s1052" type="#_x0000_t202" style="position:absolute;margin-left:16.35pt;margin-top:162pt;width:176.4pt;height:619.45pt;z-index:251659264;visibility:visible;mso-wrap-edited:f;mso-wrap-distance-left:2.88pt;mso-wrap-distance-top:2.88pt;mso-wrap-distance-right:2.88pt;mso-wrap-distance-bottom:2.88pt;mso-position-horizontal-relative:page;mso-position-vertical-relative:page" o:regroupid="1" filled="f" stroked="f" strokeweight="0" insetpen="t" o:cliptowrap="t">
            <v:shadow color="#ccc"/>
            <o:lock v:ext="edit" shapetype="t"/>
            <v:textbox style="mso-next-textbox:#_x0000_s1052;mso-column-margin:5.7pt" inset="2.85pt,2.85pt,2.85pt,2.85pt">
              <w:txbxContent>
                <w:p w:rsidR="00DC3F97" w:rsidRDefault="00DC3F97" w:rsidP="00461390">
                  <w:pPr>
                    <w:pStyle w:val="bodytext"/>
                    <w:bidi/>
                    <w:ind w:right="368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461390" w:rsidRPr="007F6D37" w:rsidRDefault="00461390" w:rsidP="005366E7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مدت زمان دوره</w:t>
                  </w:r>
                  <w:r w:rsidRPr="007F6D3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: </w:t>
                  </w:r>
                  <w:r w:rsidR="00A34B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32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ساعت</w:t>
                  </w:r>
                  <w:r w:rsidR="005366E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(16 جلسه)</w:t>
                  </w:r>
                  <w:r w:rsidR="005366E7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</w:p>
                <w:p w:rsidR="008862B1" w:rsidRDefault="008862B1" w:rsidP="0067425B">
                  <w:pPr>
                    <w:pStyle w:val="bodytext"/>
                    <w:bidi/>
                    <w:ind w:right="368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ساعت</w:t>
                  </w:r>
                  <w:r w:rsidRPr="007F6D3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F47E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برگزاري : ساعت </w:t>
                  </w:r>
                  <w:r w:rsidR="0067425B" w:rsidRPr="00CF47E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14</w:t>
                  </w:r>
                  <w:r w:rsidR="00A34BEA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الي </w:t>
                  </w:r>
                  <w:r w:rsidR="0067425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16</w:t>
                  </w:r>
                </w:p>
                <w:p w:rsidR="00461390" w:rsidRDefault="00461390" w:rsidP="003642EC">
                  <w:pPr>
                    <w:pStyle w:val="bodytext"/>
                    <w:bidi/>
                    <w:ind w:right="368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تاريخ </w:t>
                  </w:r>
                  <w:r w:rsidR="008862B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برگزاري</w:t>
                  </w:r>
                  <w:r w:rsidRPr="007F6D37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دوره : </w:t>
                  </w:r>
                  <w:r w:rsidR="003642E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25</w:t>
                  </w:r>
                  <w:r w:rsidR="00760DF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5C334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مهرماه الي </w:t>
                  </w:r>
                  <w:r w:rsidR="003642E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24</w:t>
                  </w:r>
                  <w:r w:rsidR="005C3342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بهمن ماه</w:t>
                  </w:r>
                </w:p>
                <w:p w:rsidR="00760DF5" w:rsidRDefault="005366E7" w:rsidP="00760DF5">
                  <w:pPr>
                    <w:pStyle w:val="bodytext"/>
                    <w:bidi/>
                    <w:ind w:right="368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هر هفته روز شنبه( 16 جلسه)</w:t>
                  </w:r>
                </w:p>
                <w:p w:rsidR="005C3342" w:rsidRDefault="005C3342" w:rsidP="005C3342">
                  <w:pPr>
                    <w:pStyle w:val="bodytext"/>
                    <w:bidi/>
                    <w:ind w:right="368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461390" w:rsidRPr="00461390" w:rsidRDefault="00461390" w:rsidP="00461390">
                  <w:pPr>
                    <w:pStyle w:val="bodytext"/>
                    <w:bidi/>
                    <w:ind w:right="368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B81127" w:rsidRDefault="00B81127" w:rsidP="005C5F60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B81127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به شركت كنندگان </w:t>
                  </w:r>
                  <w:r w:rsidR="005C5F60" w:rsidRPr="005C5F60">
                    <w:rPr>
                      <w:rFonts w:cs="B Nazanin" w:hint="cs"/>
                      <w:sz w:val="18"/>
                      <w:szCs w:val="18"/>
                      <w:rtl/>
                    </w:rPr>
                    <w:t>گواهي</w:t>
                  </w:r>
                  <w:r w:rsidR="005C5F60" w:rsidRPr="005C5F60">
                    <w:rPr>
                      <w:rFonts w:cs="B Nazanin"/>
                      <w:sz w:val="18"/>
                      <w:szCs w:val="18"/>
                      <w:rtl/>
                    </w:rPr>
                    <w:softHyphen/>
                  </w:r>
                  <w:r w:rsidR="005C5F60" w:rsidRPr="005C5F60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نامه علمی و رسمی شركت در دوره آموزشي ارائه خواهد شد. </w:t>
                  </w:r>
                  <w:r w:rsidR="005C5F60" w:rsidRPr="005C5F60">
                    <w:rPr>
                      <w:rFonts w:cs="B Nazanin"/>
                      <w:sz w:val="18"/>
                      <w:szCs w:val="18"/>
                      <w:rtl/>
                    </w:rPr>
                    <w:t>اين گواهي</w:t>
                  </w:r>
                  <w:r w:rsidR="005C5F60" w:rsidRPr="005C5F60">
                    <w:rPr>
                      <w:rFonts w:cs="B Nazanin"/>
                      <w:sz w:val="18"/>
                      <w:szCs w:val="18"/>
                      <w:rtl/>
                    </w:rPr>
                    <w:softHyphen/>
                    <w:t xml:space="preserve">نامه قابل ترجمه و مورد تاييد </w:t>
                  </w:r>
                  <w:r w:rsidR="005C5F60" w:rsidRPr="005C5F60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وزارت علوم, تحقیقات و فناوری </w:t>
                  </w:r>
                  <w:r w:rsidR="005C5F60" w:rsidRPr="005C5F60">
                    <w:rPr>
                      <w:rFonts w:cs="B Nazanin"/>
                      <w:sz w:val="18"/>
                      <w:szCs w:val="18"/>
                      <w:rtl/>
                    </w:rPr>
                    <w:t>مي</w:t>
                  </w:r>
                  <w:r w:rsidR="005C5F60" w:rsidRPr="005C5F60">
                    <w:rPr>
                      <w:rFonts w:cs="B Nazanin" w:hint="cs"/>
                      <w:sz w:val="18"/>
                      <w:szCs w:val="18"/>
                      <w:rtl/>
                    </w:rPr>
                    <w:softHyphen/>
                  </w:r>
                  <w:r w:rsidR="005C5F60" w:rsidRPr="005C5F60">
                    <w:rPr>
                      <w:rFonts w:cs="B Nazanin"/>
                      <w:sz w:val="18"/>
                      <w:szCs w:val="18"/>
                      <w:rtl/>
                    </w:rPr>
                    <w:t>باشد.</w:t>
                  </w:r>
                  <w:r w:rsidRPr="00B81127">
                    <w:rPr>
                      <w:rFonts w:cs="B Nazanin"/>
                      <w:sz w:val="18"/>
                      <w:szCs w:val="18"/>
                      <w:rtl/>
                    </w:rPr>
                    <w:t>.</w:t>
                  </w:r>
                </w:p>
                <w:p w:rsidR="00B81127" w:rsidRDefault="00B81127" w:rsidP="00B81127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EF0FC5" w:rsidRPr="002A6A94" w:rsidRDefault="00EF0FC5" w:rsidP="00EF0FC5">
                  <w:pPr>
                    <w:bidi/>
                    <w:contextualSpacing/>
                    <w:rPr>
                      <w:rFonts w:cs="B Mitra"/>
                      <w:sz w:val="18"/>
                      <w:szCs w:val="18"/>
                      <w:rtl/>
                    </w:rPr>
                  </w:pPr>
                </w:p>
                <w:p w:rsidR="00B81127" w:rsidRDefault="00B81127" w:rsidP="00A13A59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7F6D3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هزينه ثبت نام: </w:t>
                  </w:r>
                  <w:r w:rsidR="00A13A59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2500000</w:t>
                  </w:r>
                  <w:r w:rsidRPr="007F6D3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ریا</w:t>
                  </w:r>
                  <w:r w:rsidR="00A13A59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ل</w:t>
                  </w:r>
                </w:p>
                <w:p w:rsidR="002A1D93" w:rsidRDefault="002A1D93" w:rsidP="00A13A59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2A1D93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دانشجویان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، اعضای هیات علمی و همکاران پژ</w:t>
                  </w:r>
                  <w:r w:rsidRPr="002A1D93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وهشگاه         </w:t>
                  </w:r>
                  <w:r w:rsidR="00A13A59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2000000</w:t>
                  </w:r>
                  <w:r w:rsidRPr="007F6D3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ریال.</w:t>
                  </w:r>
                </w:p>
                <w:p w:rsidR="00F41FC9" w:rsidRDefault="006E5C85" w:rsidP="006E5C85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>ثبت نام گروهي شامل تخفيف مي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softHyphen/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>باشد</w:t>
                  </w:r>
                  <w:r w:rsidR="00F41FC9">
                    <w:rPr>
                      <w:rFonts w:cs="B Nazanin" w:hint="cs"/>
                      <w:sz w:val="18"/>
                      <w:szCs w:val="18"/>
                      <w:rtl/>
                    </w:rPr>
                    <w:t>.</w:t>
                  </w:r>
                </w:p>
                <w:p w:rsidR="00EF0FC5" w:rsidRDefault="00EF0FC5" w:rsidP="00461390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EF0FC5" w:rsidRDefault="00EF0FC5" w:rsidP="00EF0FC5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461390" w:rsidRPr="007F6D37" w:rsidRDefault="00461390" w:rsidP="00EF0FC5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7F6D37"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  <w:t>شماره</w:t>
                  </w:r>
                  <w:r w:rsidRPr="007F6D3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حساب </w:t>
                  </w:r>
                  <w:r w:rsidRPr="007F6D37"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  <w:t>5109789213</w:t>
                  </w:r>
                  <w:r w:rsidRPr="007F6D3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461390" w:rsidRPr="007F6D37" w:rsidRDefault="00461390" w:rsidP="00461390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7F6D3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كد شناسه واريز 99000808181 </w:t>
                  </w:r>
                </w:p>
                <w:p w:rsidR="00461390" w:rsidRPr="007F6D37" w:rsidRDefault="00461390" w:rsidP="00461390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7F6D37"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  <w:t xml:space="preserve">بانك ملت </w:t>
                  </w:r>
                  <w:r w:rsidRPr="007F6D3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>(</w:t>
                  </w:r>
                  <w:r w:rsidRPr="007F6D37"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  <w:t>شعبه سرچشمه كد64394</w:t>
                  </w:r>
                  <w:r w:rsidRPr="007F6D37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) </w:t>
                  </w:r>
                  <w:r w:rsidRPr="007F6D37">
                    <w:rPr>
                      <w:rFonts w:cs="B Mitra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461390" w:rsidRDefault="00461390" w:rsidP="00461390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3"/>
                      <w:szCs w:val="13"/>
                      <w:rtl/>
                    </w:rPr>
                  </w:pPr>
                  <w:r w:rsidRPr="007F6D37">
                    <w:rPr>
                      <w:rFonts w:cs="B Mitra"/>
                      <w:b/>
                      <w:bCs/>
                      <w:sz w:val="13"/>
                      <w:szCs w:val="13"/>
                      <w:rtl/>
                    </w:rPr>
                    <w:t>به نام درآمدهای اختصاصی پژوهشگاه علوم انسانی و مطالعات فرهنگی</w:t>
                  </w:r>
                </w:p>
                <w:p w:rsidR="00275CAA" w:rsidRDefault="00275CAA" w:rsidP="00275CAA">
                  <w:pPr>
                    <w:bidi/>
                    <w:contextualSpacing/>
                    <w:jc w:val="center"/>
                    <w:rPr>
                      <w:rFonts w:cs="B Mitra"/>
                      <w:b/>
                      <w:bCs/>
                      <w:sz w:val="13"/>
                      <w:szCs w:val="13"/>
                      <w:rtl/>
                    </w:rPr>
                  </w:pPr>
                </w:p>
                <w:p w:rsidR="00EF0FC5" w:rsidRDefault="00EF0FC5" w:rsidP="006E5C85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6E5C85" w:rsidRPr="006E5C85" w:rsidRDefault="006E5C85" w:rsidP="00EF0FC5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علاقمندان با مراجعه به سایت پژوهشگاه علوم انسانی و مطالعات فرهنگی 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>برگ ثبت نام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را تکمیل و همراه با مدارک مورد نیاز به مرکز آموزش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softHyphen/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های کاربردی و تخصصی آزاد پژوهشگاه تحویل دهند و یا اسكن مدارك مذكور را به نشانی اینترنتی ارسال نمایند. </w:t>
                  </w:r>
                </w:p>
                <w:p w:rsidR="00083FC5" w:rsidRDefault="006E5C85" w:rsidP="006E5C85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>ارائه اصل فيش بانکی الزامي است لذا در صورت ارسال اینترنتی مدارک</w:t>
                  </w:r>
                  <w:r w:rsidR="00083FC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، 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>اصل فیش را تا جلسه اول دوره نزد خود نگهدارید.</w:t>
                  </w:r>
                </w:p>
                <w:p w:rsidR="006E5C85" w:rsidRPr="006E5C85" w:rsidRDefault="006E5C85" w:rsidP="00083FC5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6E5C85" w:rsidRDefault="006E5C85" w:rsidP="006E5C85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>برای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 مشاوره و ثبت نام در دوره، روزها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 شنبه تا 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>چهارشنبه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 از ساعت 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>8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 ال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>ی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 1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6 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>با شماره تلفن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="0028772E">
                    <w:rPr>
                      <w:rFonts w:cs="B Nazanin" w:hint="cs"/>
                      <w:sz w:val="18"/>
                      <w:szCs w:val="18"/>
                      <w:rtl/>
                    </w:rPr>
                    <w:t>88608984 يا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88624485-021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سرکار خانم 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>عبدالهی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 </w:t>
                  </w:r>
                  <w:r w:rsidR="00860B67">
                    <w:rPr>
                      <w:rFonts w:cs="B Nazanin" w:hint="cs"/>
                      <w:sz w:val="18"/>
                      <w:szCs w:val="18"/>
                      <w:rtl/>
                      <w:lang w:bidi="fa-IR"/>
                    </w:rPr>
                    <w:t xml:space="preserve"> و شماره تلفن 88035457 سركار خانم بختياري ( گروه پژوهشي مطالعات زنان) </w:t>
                  </w:r>
                  <w:r w:rsidRPr="006E5C85">
                    <w:rPr>
                      <w:rFonts w:cs="B Nazanin"/>
                      <w:sz w:val="18"/>
                      <w:szCs w:val="18"/>
                      <w:rtl/>
                    </w:rPr>
                    <w:t xml:space="preserve">تماس </w:t>
                  </w: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بگیرید. </w:t>
                  </w:r>
                </w:p>
                <w:p w:rsidR="00E01152" w:rsidRDefault="00E01152" w:rsidP="006E5C85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E01152" w:rsidRDefault="00E01152" w:rsidP="00E01152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E01152" w:rsidRDefault="00E01152" w:rsidP="00E01152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6E5C85" w:rsidRPr="006E5C85" w:rsidRDefault="006E5C85" w:rsidP="00E01152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6E5C85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نشانی ثبت نام و مكان برگزاري دوره : تهران - بزرگراه كردستان - نبش خيابان 64 غربي - پژوهشگاه علوم انساني و مطالعات فرهنگي </w:t>
                  </w:r>
                </w:p>
                <w:p w:rsidR="00872FFF" w:rsidRDefault="00872FFF" w:rsidP="00872FFF">
                  <w:pPr>
                    <w:pStyle w:val="NormalWeb"/>
                    <w:bidi/>
                    <w:spacing w:before="0" w:beforeAutospacing="0" w:after="0" w:afterAutospacing="0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  <w:r w:rsidRPr="00872FFF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نشانی ثبت نام اینترنتی : </w:t>
                  </w:r>
                </w:p>
                <w:p w:rsidR="006E5C85" w:rsidRPr="00461390" w:rsidRDefault="00F1585F" w:rsidP="00B070EE">
                  <w:pPr>
                    <w:pStyle w:val="NormalWeb"/>
                    <w:bidi/>
                    <w:spacing w:before="0" w:beforeAutospacing="0" w:after="0" w:afterAutospacing="0"/>
                    <w:jc w:val="right"/>
                    <w:rPr>
                      <w:rFonts w:cs="B Nazanin"/>
                      <w:sz w:val="18"/>
                      <w:szCs w:val="18"/>
                      <w:rtl/>
                    </w:rPr>
                  </w:pPr>
                  <w:hyperlink r:id="rId8" w:history="1">
                    <w:r w:rsidR="00872FFF" w:rsidRPr="004A4635">
                      <w:rPr>
                        <w:rStyle w:val="Hyperlink"/>
                        <w:rFonts w:cs="B Nazanin"/>
                        <w:sz w:val="18"/>
                        <w:szCs w:val="18"/>
                      </w:rPr>
                      <w:t>workshop.ihcs@gmail.com</w:t>
                    </w:r>
                  </w:hyperlink>
                </w:p>
              </w:txbxContent>
            </v:textbox>
            <w10:wrap side="left" anchorx="page" anchory="page"/>
          </v:shape>
        </w:pict>
      </w:r>
      <w:r w:rsidR="00F1585F">
        <w:pict>
          <v:rect id="_x0000_s1051" style="position:absolute;margin-left:16.9pt;margin-top:155.55pt;width:180.35pt;height:630.85pt;z-index:251653120;visibility:visible;mso-wrap-edited:f;mso-wrap-distance-left:2.88pt;mso-wrap-distance-top:2.88pt;mso-wrap-distance-right:2.88pt;mso-wrap-distance-bottom:2.88pt;mso-position-horizontal-relative:page;mso-position-vertical-relative:page" o:regroupid="1" fillcolor="#b2a1c7 [1943]" strokecolor="#8064a2 [3207]" strokeweight="1pt" insetpen="t" o:cliptowrap="t">
            <v:fill color2="#8064a2 [3207]" focus="50%" type="gradient"/>
            <v:shadow on="t" type="perspective" color="#3f3151 [1607]" offset="1pt" offset2="-3pt"/>
            <o:lock v:ext="edit" shapetype="t"/>
            <v:textbox inset="2.88pt,2.88pt,2.88pt,2.88pt"/>
            <w10:wrap side="left" anchorx="page" anchory="page"/>
          </v:rect>
        </w:pict>
      </w:r>
      <w:r w:rsidR="00F1585F">
        <w:pict>
          <v:rect id="_x0000_s1049" style="position:absolute;margin-left:16.35pt;margin-top:92.15pt;width:565.3pt;height:63.1pt;z-index:251657216;visibility:visible;mso-wrap-edited:f;mso-wrap-distance-left:2.88pt;mso-wrap-distance-top:2.88pt;mso-wrap-distance-right:2.88pt;mso-wrap-distance-bottom:2.88pt;mso-position-horizontal-relative:page;mso-position-vertical-relative:page" o:regroupid="2" fillcolor="#4bacc6 [3208]" stroked="f" strokeweight="0" insetpen="t" o:cliptowrap="t">
            <v:fill color2="#308298 [2376]" focusposition=".5,.5" focussize="" focus="100%" type="gradientRadial"/>
            <v:shadow on="t" type="perspective" color="#205867 [1608]" offset="1pt" offset2="-3pt"/>
            <o:lock v:ext="edit" shapetype="t"/>
            <v:textbox inset="2.88pt,2.88pt,2.88pt,2.88pt"/>
            <w10:wrap side="left" anchorx="page" anchory="page"/>
          </v:rect>
        </w:pict>
      </w:r>
      <w:r w:rsidR="00F1585F">
        <w:pict>
          <v:shape id="_x0000_s1047" type="#_x0000_t202" style="position:absolute;margin-left:46.3pt;margin-top:59.05pt;width:530.5pt;height:25.95pt;z-index:251656192;visibility:visible;mso-wrap-edited:f;mso-wrap-distance-left:2.88pt;mso-wrap-distance-top:2.88pt;mso-wrap-distance-right:2.88pt;mso-wrap-distance-bottom:2.88pt;mso-position-horizontal-relative:page;mso-position-vertical-relative:page" o:regroupid="1" stroked="f" strokeweight="0" insetpen="t" o:cliptowrap="t">
            <v:shadow color="#ccc"/>
            <o:lock v:ext="edit" shapetype="t"/>
            <v:textbox style="mso-column-margin:5.7pt;mso-fit-shape-to-text:t" inset="2.85pt,2.85pt,2.85pt,2.85pt">
              <w:txbxContent>
                <w:p w:rsidR="001669AB" w:rsidRPr="00A01A76" w:rsidRDefault="002D3EC2" w:rsidP="002D3EC2">
                  <w:pPr>
                    <w:pStyle w:val="Heading2"/>
                    <w:jc w:val="center"/>
                    <w:rPr>
                      <w:rFonts w:cs="B Mitra"/>
                      <w:sz w:val="48"/>
                      <w:szCs w:val="48"/>
                      <w:lang w:bidi="fa-IR"/>
                    </w:rPr>
                  </w:pPr>
                  <w:r w:rsidRPr="00A01A76">
                    <w:rPr>
                      <w:rFonts w:cs="B Mitra" w:hint="cs"/>
                      <w:sz w:val="48"/>
                      <w:szCs w:val="48"/>
                      <w:rtl/>
                      <w:lang w:bidi="fa-IR"/>
                    </w:rPr>
                    <w:t>گروه پژوهشي مطالعات زنان برگزار مي نمايد:</w:t>
                  </w:r>
                </w:p>
              </w:txbxContent>
            </v:textbox>
            <w10:wrap side="left" anchorx="page" anchory="page"/>
          </v:shape>
        </w:pict>
      </w:r>
      <w:r w:rsidR="00F1585F">
        <w:pict>
          <v:rect id="_x0000_s1044" style="position:absolute;margin-left:472pt;margin-top:685.25pt;width:108pt;height:54pt;z-index:251655168;visibility:hidden;mso-wrap-edited:f;mso-wrap-distance-left:2.88pt;mso-wrap-distance-top:2.88pt;mso-wrap-distance-right:2.88pt;mso-wrap-distance-bottom:2.88pt;mso-position-horizontal-relative:text;mso-position-vertical-relative:text" o:regroupid="3" filled="f" fillcolor="black" stroked="f" strokecolor="white" strokeweight="0" insetpen="t" o:cliptowrap="t">
            <v:shadow color="#ccc"/>
            <o:lock v:ext="edit" shapetype="t"/>
            <v:textbox inset="2.88pt,2.88pt,2.88pt,2.88pt"/>
          </v:rect>
        </w:pict>
      </w:r>
      <w:r w:rsidR="00F1585F">
        <w:pict>
          <v:shape id="_x0000_s1050" type="#_x0000_t202" style="position:absolute;margin-left:58.3pt;margin-top:99.35pt;width:514.8pt;height:46.2pt;z-index:251658240;visibility:visible;mso-wrap-edited:f;mso-wrap-distance-left:2.88pt;mso-wrap-distance-top:2.88pt;mso-wrap-distance-right:2.88pt;mso-wrap-distance-bottom:2.88pt;mso-position-horizontal-relative:page;mso-position-vertical-relative:page" o:regroupid="2" filled="f" stroked="f" strokeweight="0" insetpen="t" o:cliptowrap="t">
            <v:shadow color="#ccc"/>
            <o:lock v:ext="edit" shapetype="t"/>
            <v:textbox style="mso-next-textbox:#_x0000_s1050;mso-column-margin:5.7pt;mso-fit-shape-to-text:t" inset="2.85pt,2.85pt,2.85pt,2.85pt">
              <w:txbxContent>
                <w:p w:rsidR="001669AB" w:rsidRPr="0079439A" w:rsidRDefault="00461390" w:rsidP="00212BC0">
                  <w:pPr>
                    <w:pStyle w:val="Heading1"/>
                    <w:jc w:val="center"/>
                    <w:rPr>
                      <w:rFonts w:cs="B Mitra"/>
                      <w:lang w:bidi="fa-IR"/>
                    </w:rPr>
                  </w:pPr>
                  <w:r>
                    <w:rPr>
                      <w:rFonts w:cs="B Mitra" w:hint="cs"/>
                      <w:rtl/>
                      <w:lang w:bidi="fa-IR"/>
                    </w:rPr>
                    <w:t>دوره</w:t>
                  </w:r>
                  <w:r w:rsidR="00212BC0" w:rsidRPr="0079439A">
                    <w:rPr>
                      <w:rFonts w:cs="B Mitra" w:hint="cs"/>
                      <w:rtl/>
                      <w:lang w:bidi="fa-IR"/>
                    </w:rPr>
                    <w:t xml:space="preserve"> آموزشي</w:t>
                  </w:r>
                </w:p>
              </w:txbxContent>
            </v:textbox>
            <w10:wrap side="left" anchorx="page" anchory="page"/>
          </v:shape>
        </w:pict>
      </w:r>
    </w:p>
    <w:sectPr w:rsidR="003E6F76" w:rsidRPr="0036528D" w:rsidSect="006B703C">
      <w:type w:val="nextColumn"/>
      <w:pgSz w:w="11907" w:h="16839" w:code="9"/>
      <w:pgMar w:top="862" w:right="567" w:bottom="862" w:left="87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5B2" w:rsidRDefault="00D925B2" w:rsidP="004570AC">
      <w:r>
        <w:separator/>
      </w:r>
    </w:p>
  </w:endnote>
  <w:endnote w:type="continuationSeparator" w:id="1">
    <w:p w:rsidR="00D925B2" w:rsidRDefault="00D925B2" w:rsidP="0045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5B2" w:rsidRDefault="00D925B2" w:rsidP="004570AC">
      <w:r>
        <w:separator/>
      </w:r>
    </w:p>
  </w:footnote>
  <w:footnote w:type="continuationSeparator" w:id="1">
    <w:p w:rsidR="00D925B2" w:rsidRDefault="00D925B2" w:rsidP="00457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1FAF"/>
    <w:multiLevelType w:val="hybridMultilevel"/>
    <w:tmpl w:val="49AEF16A"/>
    <w:lvl w:ilvl="0" w:tplc="CEF08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97B"/>
    <w:rsid w:val="000020FD"/>
    <w:rsid w:val="0004611F"/>
    <w:rsid w:val="00050C7B"/>
    <w:rsid w:val="0005207E"/>
    <w:rsid w:val="000530D3"/>
    <w:rsid w:val="00066226"/>
    <w:rsid w:val="00072ED1"/>
    <w:rsid w:val="00083FC5"/>
    <w:rsid w:val="000856F2"/>
    <w:rsid w:val="000F663B"/>
    <w:rsid w:val="001669AB"/>
    <w:rsid w:val="00166C45"/>
    <w:rsid w:val="001912BE"/>
    <w:rsid w:val="00196C17"/>
    <w:rsid w:val="001B1393"/>
    <w:rsid w:val="001C4094"/>
    <w:rsid w:val="001C4550"/>
    <w:rsid w:val="001C6655"/>
    <w:rsid w:val="001D566C"/>
    <w:rsid w:val="001E11B2"/>
    <w:rsid w:val="00212BC0"/>
    <w:rsid w:val="002165B8"/>
    <w:rsid w:val="00232477"/>
    <w:rsid w:val="00237823"/>
    <w:rsid w:val="002638EE"/>
    <w:rsid w:val="00273E8C"/>
    <w:rsid w:val="00275CAA"/>
    <w:rsid w:val="00286185"/>
    <w:rsid w:val="0028772E"/>
    <w:rsid w:val="00291FBC"/>
    <w:rsid w:val="00295DD5"/>
    <w:rsid w:val="002A1D93"/>
    <w:rsid w:val="002A6A94"/>
    <w:rsid w:val="002D3EC2"/>
    <w:rsid w:val="002F4F58"/>
    <w:rsid w:val="00326F54"/>
    <w:rsid w:val="003642EC"/>
    <w:rsid w:val="0036528D"/>
    <w:rsid w:val="003A5CF5"/>
    <w:rsid w:val="003E6F76"/>
    <w:rsid w:val="0040019F"/>
    <w:rsid w:val="004209E0"/>
    <w:rsid w:val="00434378"/>
    <w:rsid w:val="00437440"/>
    <w:rsid w:val="004512E6"/>
    <w:rsid w:val="004570AC"/>
    <w:rsid w:val="0046048C"/>
    <w:rsid w:val="00461390"/>
    <w:rsid w:val="00464871"/>
    <w:rsid w:val="004743F2"/>
    <w:rsid w:val="004829AF"/>
    <w:rsid w:val="00482FDF"/>
    <w:rsid w:val="004A5DFF"/>
    <w:rsid w:val="004B3D9F"/>
    <w:rsid w:val="004B6556"/>
    <w:rsid w:val="004C39DD"/>
    <w:rsid w:val="004C752A"/>
    <w:rsid w:val="004E06A5"/>
    <w:rsid w:val="004E30CC"/>
    <w:rsid w:val="00506068"/>
    <w:rsid w:val="005063B3"/>
    <w:rsid w:val="005366E7"/>
    <w:rsid w:val="005529CB"/>
    <w:rsid w:val="005666A6"/>
    <w:rsid w:val="00591F56"/>
    <w:rsid w:val="005A688B"/>
    <w:rsid w:val="005C1C26"/>
    <w:rsid w:val="005C3342"/>
    <w:rsid w:val="005C5F60"/>
    <w:rsid w:val="005E5D2B"/>
    <w:rsid w:val="005E651E"/>
    <w:rsid w:val="00604703"/>
    <w:rsid w:val="00616FB9"/>
    <w:rsid w:val="0062663A"/>
    <w:rsid w:val="00651728"/>
    <w:rsid w:val="00670E82"/>
    <w:rsid w:val="0067425B"/>
    <w:rsid w:val="00680F84"/>
    <w:rsid w:val="006B703C"/>
    <w:rsid w:val="006C1027"/>
    <w:rsid w:val="006D6146"/>
    <w:rsid w:val="006E5C85"/>
    <w:rsid w:val="00705AA0"/>
    <w:rsid w:val="00713B26"/>
    <w:rsid w:val="00736A11"/>
    <w:rsid w:val="00760DF5"/>
    <w:rsid w:val="00765BAD"/>
    <w:rsid w:val="007904A0"/>
    <w:rsid w:val="0079297B"/>
    <w:rsid w:val="0079439A"/>
    <w:rsid w:val="007A1B83"/>
    <w:rsid w:val="007F15D5"/>
    <w:rsid w:val="007F6D37"/>
    <w:rsid w:val="00805B9B"/>
    <w:rsid w:val="00805C38"/>
    <w:rsid w:val="00860B67"/>
    <w:rsid w:val="00872FFF"/>
    <w:rsid w:val="00877566"/>
    <w:rsid w:val="008862B1"/>
    <w:rsid w:val="008A0FB1"/>
    <w:rsid w:val="008B3F6B"/>
    <w:rsid w:val="00905D35"/>
    <w:rsid w:val="009121A1"/>
    <w:rsid w:val="009807A9"/>
    <w:rsid w:val="00983C2B"/>
    <w:rsid w:val="009900A7"/>
    <w:rsid w:val="009B5485"/>
    <w:rsid w:val="009E2F91"/>
    <w:rsid w:val="00A01A76"/>
    <w:rsid w:val="00A13A59"/>
    <w:rsid w:val="00A13DE3"/>
    <w:rsid w:val="00A34BEA"/>
    <w:rsid w:val="00A75065"/>
    <w:rsid w:val="00AA7F53"/>
    <w:rsid w:val="00AB7823"/>
    <w:rsid w:val="00AE40A4"/>
    <w:rsid w:val="00AE4F6F"/>
    <w:rsid w:val="00B070EE"/>
    <w:rsid w:val="00B26AAA"/>
    <w:rsid w:val="00B30474"/>
    <w:rsid w:val="00B81127"/>
    <w:rsid w:val="00B83C59"/>
    <w:rsid w:val="00BC75D7"/>
    <w:rsid w:val="00C03E5F"/>
    <w:rsid w:val="00C05E35"/>
    <w:rsid w:val="00C062AF"/>
    <w:rsid w:val="00C50066"/>
    <w:rsid w:val="00CA1F6A"/>
    <w:rsid w:val="00CD4F57"/>
    <w:rsid w:val="00CD7943"/>
    <w:rsid w:val="00CF47E4"/>
    <w:rsid w:val="00D047D4"/>
    <w:rsid w:val="00D13569"/>
    <w:rsid w:val="00D203EA"/>
    <w:rsid w:val="00D36F9C"/>
    <w:rsid w:val="00D52191"/>
    <w:rsid w:val="00D554BA"/>
    <w:rsid w:val="00D67861"/>
    <w:rsid w:val="00D925B2"/>
    <w:rsid w:val="00DB677F"/>
    <w:rsid w:val="00DB706B"/>
    <w:rsid w:val="00DC3F97"/>
    <w:rsid w:val="00DE1644"/>
    <w:rsid w:val="00E01152"/>
    <w:rsid w:val="00E1456C"/>
    <w:rsid w:val="00E3505B"/>
    <w:rsid w:val="00E66E51"/>
    <w:rsid w:val="00E67AEF"/>
    <w:rsid w:val="00EA1D67"/>
    <w:rsid w:val="00EA5A01"/>
    <w:rsid w:val="00EB57A3"/>
    <w:rsid w:val="00ED65C0"/>
    <w:rsid w:val="00ED6F80"/>
    <w:rsid w:val="00EF0FC5"/>
    <w:rsid w:val="00F00766"/>
    <w:rsid w:val="00F06166"/>
    <w:rsid w:val="00F12348"/>
    <w:rsid w:val="00F1585F"/>
    <w:rsid w:val="00F41FC9"/>
    <w:rsid w:val="00F42E9A"/>
    <w:rsid w:val="00F62B78"/>
    <w:rsid w:val="00F76987"/>
    <w:rsid w:val="00F862F0"/>
    <w:rsid w:val="00FC12C1"/>
    <w:rsid w:val="00FD1577"/>
    <w:rsid w:val="00FD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</w:rPr>
  </w:style>
  <w:style w:type="character" w:customStyle="1" w:styleId="Address2Char">
    <w:name w:val="Address 2 Char"/>
    <w:basedOn w:val="DefaultParagraphFont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C0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439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43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7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70AC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57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0AC"/>
    <w:rPr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rsid w:val="00B81127"/>
    <w:rPr>
      <w:rFonts w:ascii="Arial" w:hAnsi="Arial"/>
      <w:b/>
      <w:kern w:val="28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shop.ihcs@.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SABDARI.MALI\Application%20Data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Flyer.dot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HESABDARI</dc:creator>
  <cp:lastModifiedBy>s.khodchiyani</cp:lastModifiedBy>
  <cp:revision>4</cp:revision>
  <cp:lastPrinted>2015-05-27T12:17:00Z</cp:lastPrinted>
  <dcterms:created xsi:type="dcterms:W3CDTF">2015-08-31T05:16:00Z</dcterms:created>
  <dcterms:modified xsi:type="dcterms:W3CDTF">2015-09-13T08:30:00Z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